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3" w:rsidRDefault="00F66DB8" w:rsidP="00F66DB8">
      <w:pPr>
        <w:spacing w:after="0" w:line="259" w:lineRule="auto"/>
        <w:ind w:left="0" w:firstLine="0"/>
        <w:jc w:val="left"/>
        <w:rPr>
          <w:lang w:val="en-AU"/>
        </w:rPr>
      </w:pPr>
      <w:r>
        <w:rPr>
          <w:noProof/>
        </w:rPr>
        <w:drawing>
          <wp:inline distT="0" distB="0" distL="0" distR="0" wp14:anchorId="389D1B32" wp14:editId="7E2926A0">
            <wp:extent cx="6691630" cy="9200991"/>
            <wp:effectExtent l="0" t="0" r="0" b="635"/>
            <wp:docPr id="1" name="Рисунок 1" descr="C:\Users\pashk\Downloads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k\Downloads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92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FA3">
        <w:t xml:space="preserve">            </w:t>
      </w:r>
      <w:r w:rsidR="001D6A9B">
        <w:t xml:space="preserve"> </w:t>
      </w:r>
    </w:p>
    <w:p w:rsidR="00F66DB8" w:rsidRPr="00F66DB8" w:rsidRDefault="00F66DB8" w:rsidP="00F66DB8">
      <w:pPr>
        <w:spacing w:after="0" w:line="259" w:lineRule="auto"/>
        <w:ind w:left="0" w:firstLine="0"/>
        <w:jc w:val="left"/>
        <w:rPr>
          <w:lang w:val="en-AU"/>
        </w:rPr>
      </w:pPr>
    </w:p>
    <w:p w:rsidR="00381FA3" w:rsidRDefault="00381FA3">
      <w:pPr>
        <w:ind w:right="212"/>
      </w:pPr>
    </w:p>
    <w:p w:rsidR="00E91647" w:rsidRDefault="001D6A9B">
      <w:pPr>
        <w:ind w:right="212"/>
      </w:pPr>
      <w:r>
        <w:t xml:space="preserve">СОДЕРЖАНИЕ ПРОГРАММЫ </w:t>
      </w:r>
    </w:p>
    <w:p w:rsidR="00E91647" w:rsidRDefault="001D6A9B">
      <w:pPr>
        <w:spacing w:after="0" w:line="259" w:lineRule="auto"/>
        <w:ind w:left="401" w:firstLine="0"/>
        <w:jc w:val="left"/>
      </w:pPr>
      <w:r>
        <w:t xml:space="preserve"> </w:t>
      </w:r>
    </w:p>
    <w:p w:rsidR="00E91647" w:rsidRDefault="001D6A9B">
      <w:pPr>
        <w:ind w:right="212"/>
      </w:pPr>
      <w:r>
        <w:t xml:space="preserve">Введение  </w:t>
      </w:r>
    </w:p>
    <w:p w:rsidR="00E91647" w:rsidRDefault="001D6A9B">
      <w:pPr>
        <w:numPr>
          <w:ilvl w:val="0"/>
          <w:numId w:val="1"/>
        </w:numPr>
        <w:ind w:right="212" w:hanging="338"/>
      </w:pPr>
      <w:r>
        <w:t xml:space="preserve">Паспорт Программы развития </w:t>
      </w:r>
    </w:p>
    <w:p w:rsidR="00E91647" w:rsidRDefault="001D6A9B">
      <w:pPr>
        <w:spacing w:after="0" w:line="259" w:lineRule="auto"/>
        <w:ind w:left="401" w:firstLine="0"/>
        <w:jc w:val="left"/>
      </w:pPr>
      <w:r>
        <w:t xml:space="preserve"> </w:t>
      </w:r>
    </w:p>
    <w:p w:rsidR="00E91647" w:rsidRDefault="001D6A9B">
      <w:pPr>
        <w:numPr>
          <w:ilvl w:val="0"/>
          <w:numId w:val="1"/>
        </w:numPr>
        <w:ind w:right="212" w:hanging="338"/>
      </w:pPr>
      <w:r>
        <w:t xml:space="preserve">Информационно – аналитическая справка о деятельности </w:t>
      </w:r>
      <w:r w:rsidR="00381FA3">
        <w:t>школы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Общие сведения об учреждении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Миссия и цели развития школы 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Структура и органы управления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Характеристика образовательного процесса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Образовательные программы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Контингент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Результативность образовательной деятельности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Культурно – просветительская и воспитательная деятельность школы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Материально – техническое обеспечение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Кадровое обеспечение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Сведения об условиях охраны здоровья обучающихся.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>Информация о доступе к инфо</w:t>
      </w:r>
      <w:r w:rsidR="00381FA3">
        <w:t>рмационным системам и информаци</w:t>
      </w:r>
      <w:r>
        <w:t xml:space="preserve">онно – телекоммуникационным сетям, об электронных образовательных ресурсах </w:t>
      </w:r>
    </w:p>
    <w:p w:rsidR="00E91647" w:rsidRDefault="001D6A9B">
      <w:pPr>
        <w:spacing w:after="0" w:line="259" w:lineRule="auto"/>
        <w:ind w:left="401" w:firstLine="0"/>
        <w:jc w:val="left"/>
      </w:pPr>
      <w:r>
        <w:t xml:space="preserve"> </w:t>
      </w:r>
    </w:p>
    <w:p w:rsidR="00E91647" w:rsidRDefault="001D6A9B">
      <w:pPr>
        <w:numPr>
          <w:ilvl w:val="0"/>
          <w:numId w:val="1"/>
        </w:numPr>
        <w:ind w:right="212" w:hanging="338"/>
      </w:pPr>
      <w:r>
        <w:t xml:space="preserve">Стратегия реализации Программы развития </w:t>
      </w:r>
    </w:p>
    <w:p w:rsidR="00E91647" w:rsidRDefault="001D6A9B">
      <w:pPr>
        <w:ind w:left="-15" w:right="212" w:firstLine="401"/>
      </w:pPr>
      <w:r>
        <w:t xml:space="preserve">(Основные направления и особенности реализации, проекты Программы развития) 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совершенствование образовательного процесса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повышение кадрового потенциала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внедрение новых информационных технологий </w:t>
      </w:r>
    </w:p>
    <w:p w:rsidR="00E91647" w:rsidRDefault="001D6A9B">
      <w:pPr>
        <w:numPr>
          <w:ilvl w:val="1"/>
          <w:numId w:val="1"/>
        </w:numPr>
        <w:ind w:right="212" w:firstLine="401"/>
      </w:pPr>
      <w:r>
        <w:t xml:space="preserve">развитие материально – технической базы </w:t>
      </w:r>
    </w:p>
    <w:p w:rsidR="00E91647" w:rsidRDefault="001D6A9B">
      <w:pPr>
        <w:numPr>
          <w:ilvl w:val="1"/>
          <w:numId w:val="1"/>
        </w:numPr>
        <w:ind w:right="212" w:firstLine="401"/>
      </w:pPr>
      <w:proofErr w:type="spellStart"/>
      <w:r>
        <w:t>здоровьесберегающие</w:t>
      </w:r>
      <w:proofErr w:type="spellEnd"/>
      <w:r>
        <w:t xml:space="preserve"> технологии </w:t>
      </w:r>
    </w:p>
    <w:p w:rsidR="00E91647" w:rsidRDefault="001D6A9B">
      <w:pPr>
        <w:spacing w:after="0" w:line="259" w:lineRule="auto"/>
        <w:ind w:left="401" w:firstLine="0"/>
        <w:jc w:val="left"/>
      </w:pPr>
      <w:r>
        <w:t xml:space="preserve">  </w:t>
      </w:r>
    </w:p>
    <w:p w:rsidR="00E91647" w:rsidRDefault="001D6A9B">
      <w:pPr>
        <w:numPr>
          <w:ilvl w:val="0"/>
          <w:numId w:val="1"/>
        </w:numPr>
        <w:ind w:right="212" w:hanging="338"/>
      </w:pPr>
      <w:r>
        <w:t xml:space="preserve">Мониторинг реализации Программы </w:t>
      </w:r>
    </w:p>
    <w:p w:rsidR="00E91647" w:rsidRDefault="001D6A9B">
      <w:pPr>
        <w:spacing w:after="0" w:line="259" w:lineRule="auto"/>
        <w:ind w:left="401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401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E91647">
      <w:pPr>
        <w:spacing w:after="0" w:line="259" w:lineRule="auto"/>
        <w:ind w:left="0" w:firstLine="0"/>
        <w:jc w:val="left"/>
      </w:pP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spacing w:after="0" w:line="259" w:lineRule="auto"/>
        <w:ind w:left="0" w:right="158" w:firstLine="0"/>
        <w:jc w:val="center"/>
      </w:pPr>
      <w:r>
        <w:rPr>
          <w:color w:val="373737"/>
        </w:rPr>
        <w:t xml:space="preserve"> </w:t>
      </w:r>
    </w:p>
    <w:p w:rsidR="00E91647" w:rsidRDefault="001D6A9B">
      <w:pPr>
        <w:pStyle w:val="1"/>
        <w:numPr>
          <w:ilvl w:val="0"/>
          <w:numId w:val="0"/>
        </w:numPr>
        <w:ind w:left="79" w:right="296"/>
      </w:pPr>
      <w:r>
        <w:lastRenderedPageBreak/>
        <w:t xml:space="preserve">Введение </w:t>
      </w:r>
    </w:p>
    <w:p w:rsidR="00E91647" w:rsidRDefault="001D6A9B" w:rsidP="001D6A9B">
      <w:pPr>
        <w:ind w:left="-15" w:right="212" w:firstLine="666"/>
      </w:pPr>
      <w:r>
        <w:t xml:space="preserve">Одной из главных задач модернизации российского образования является обеспечение современного качества образования. В решении этой задачи важная роль отведена дополнительному образованию детей как наиболее эффективной форме развития способностей, интересов, социального и профессионального самоопределения детей и молодежи. Одно из особых мест в системе дополнительного образования детей занимают детские школы искусств. </w:t>
      </w:r>
    </w:p>
    <w:p w:rsidR="00E91647" w:rsidRDefault="001D6A9B" w:rsidP="001D6A9B">
      <w:pPr>
        <w:ind w:left="-15" w:right="212" w:firstLine="666"/>
      </w:pPr>
      <w:r>
        <w:t xml:space="preserve">Школа искусств, реализуя дополнительные общеобразовательные программы, решает следующие задачи: </w:t>
      </w:r>
    </w:p>
    <w:p w:rsidR="00E91647" w:rsidRDefault="001D6A9B" w:rsidP="001D6A9B">
      <w:pPr>
        <w:numPr>
          <w:ilvl w:val="0"/>
          <w:numId w:val="2"/>
        </w:numPr>
        <w:ind w:right="212" w:firstLine="666"/>
      </w:pPr>
      <w:r>
        <w:t xml:space="preserve">осуществление государственной политики </w:t>
      </w:r>
      <w:proofErr w:type="spellStart"/>
      <w:r>
        <w:t>гуманизации</w:t>
      </w:r>
      <w:proofErr w:type="spellEnd"/>
      <w:r>
        <w:t xml:space="preserve"> образования, основывающееся на приоритете свободного развития личности; </w:t>
      </w:r>
    </w:p>
    <w:p w:rsidR="00E91647" w:rsidRDefault="001D6A9B" w:rsidP="001D6A9B">
      <w:pPr>
        <w:numPr>
          <w:ilvl w:val="0"/>
          <w:numId w:val="2"/>
        </w:numPr>
        <w:spacing w:after="0" w:line="259" w:lineRule="auto"/>
        <w:ind w:right="212" w:firstLine="666"/>
      </w:pPr>
      <w:r>
        <w:t xml:space="preserve">вовлечение детей и подростков в активную творческую деятельность; </w:t>
      </w:r>
    </w:p>
    <w:p w:rsidR="00E91647" w:rsidRDefault="001D6A9B" w:rsidP="001D6A9B">
      <w:pPr>
        <w:numPr>
          <w:ilvl w:val="0"/>
          <w:numId w:val="2"/>
        </w:numPr>
        <w:spacing w:after="3" w:line="244" w:lineRule="auto"/>
        <w:ind w:right="212" w:firstLine="666"/>
      </w:pPr>
      <w:r>
        <w:t xml:space="preserve">выявление одаренных детей, создание условий для самоопределения, всестороннего развития, самореализации личности и осуществление ранней профессиональной ориентации; </w:t>
      </w:r>
    </w:p>
    <w:p w:rsidR="00E91647" w:rsidRDefault="001D6A9B" w:rsidP="001D6A9B">
      <w:pPr>
        <w:numPr>
          <w:ilvl w:val="0"/>
          <w:numId w:val="2"/>
        </w:numPr>
        <w:spacing w:after="3" w:line="259" w:lineRule="auto"/>
        <w:ind w:right="212" w:firstLine="666"/>
      </w:pPr>
      <w:r>
        <w:t xml:space="preserve">проведение массовой просветительской работы среди населения. </w:t>
      </w:r>
    </w:p>
    <w:p w:rsidR="00E91647" w:rsidRDefault="001D6A9B" w:rsidP="001D6A9B">
      <w:pPr>
        <w:numPr>
          <w:ilvl w:val="0"/>
          <w:numId w:val="2"/>
        </w:numPr>
        <w:spacing w:after="3" w:line="244" w:lineRule="auto"/>
        <w:ind w:right="212" w:firstLine="666"/>
      </w:pPr>
      <w:r>
        <w:t>обеспечение устойчивого развития</w:t>
      </w:r>
      <w:r w:rsidR="00F93D16">
        <w:t xml:space="preserve"> системы дополнительного образо</w:t>
      </w:r>
      <w:r>
        <w:t xml:space="preserve">вания детей в интересах формирования духовно богатой, физически здоровой, социально активной личности ребенка; </w:t>
      </w:r>
    </w:p>
    <w:p w:rsidR="00E91647" w:rsidRDefault="001D6A9B" w:rsidP="00F93D16">
      <w:pPr>
        <w:numPr>
          <w:ilvl w:val="0"/>
          <w:numId w:val="2"/>
        </w:numPr>
        <w:ind w:right="212" w:firstLine="666"/>
      </w:pPr>
      <w:r>
        <w:t xml:space="preserve">обеспечение современного качества, доступности, эффективности </w:t>
      </w:r>
      <w:r w:rsidR="00F93D16">
        <w:t>до</w:t>
      </w:r>
      <w:r>
        <w:t xml:space="preserve">полнительного образования детей; </w:t>
      </w:r>
    </w:p>
    <w:p w:rsidR="00E91647" w:rsidRDefault="001D6A9B" w:rsidP="001D6A9B">
      <w:pPr>
        <w:numPr>
          <w:ilvl w:val="0"/>
          <w:numId w:val="2"/>
        </w:numPr>
        <w:ind w:right="212" w:firstLine="666"/>
      </w:pPr>
      <w:r>
        <w:t xml:space="preserve">реализация приоритетных направлений развития дополнительного образования детей; </w:t>
      </w:r>
    </w:p>
    <w:p w:rsidR="00E91647" w:rsidRDefault="001D6A9B" w:rsidP="001D6A9B">
      <w:pPr>
        <w:numPr>
          <w:ilvl w:val="0"/>
          <w:numId w:val="2"/>
        </w:numPr>
        <w:ind w:right="212" w:firstLine="666"/>
      </w:pPr>
      <w:r>
        <w:t>обновление содержания образова</w:t>
      </w:r>
      <w:r w:rsidR="00F93D16">
        <w:t>ния, организационных форм, мето</w:t>
      </w:r>
      <w:r>
        <w:t xml:space="preserve">дов и технологий дополнительного образования; </w:t>
      </w:r>
    </w:p>
    <w:p w:rsidR="00E91647" w:rsidRDefault="001D6A9B" w:rsidP="001D6A9B">
      <w:pPr>
        <w:numPr>
          <w:ilvl w:val="0"/>
          <w:numId w:val="2"/>
        </w:numPr>
        <w:spacing w:after="3" w:line="244" w:lineRule="auto"/>
        <w:ind w:right="212" w:firstLine="666"/>
      </w:pPr>
      <w:r>
        <w:t xml:space="preserve">повышение социального статуса и </w:t>
      </w:r>
      <w:r w:rsidR="00F93D16">
        <w:t>профессионального совершенствов</w:t>
      </w:r>
      <w:r>
        <w:t xml:space="preserve">ания педагогических и руководящих кадров системы дополнительного образования детей; </w:t>
      </w:r>
    </w:p>
    <w:p w:rsidR="00E91647" w:rsidRDefault="001D6A9B" w:rsidP="001D6A9B">
      <w:pPr>
        <w:numPr>
          <w:ilvl w:val="0"/>
          <w:numId w:val="2"/>
        </w:numPr>
        <w:ind w:right="212" w:firstLine="666"/>
      </w:pPr>
      <w:r>
        <w:t xml:space="preserve">развитие материально – технической базы дополнительного образования детей. </w:t>
      </w:r>
    </w:p>
    <w:p w:rsidR="00E91647" w:rsidRDefault="001D6A9B" w:rsidP="001D6A9B">
      <w:pPr>
        <w:ind w:left="-15" w:right="212" w:firstLine="666"/>
      </w:pPr>
      <w:r>
        <w:t xml:space="preserve">Предметом деятельности школы является целенаправленное обучение детей и подростков различным видам искусств в пределах установленного муниципального задания, которое формируется и утверждается Учредителем. </w:t>
      </w:r>
    </w:p>
    <w:p w:rsidR="00E91647" w:rsidRDefault="001D6A9B" w:rsidP="001D6A9B">
      <w:pPr>
        <w:ind w:left="-15" w:right="212" w:firstLine="666"/>
      </w:pPr>
      <w:r>
        <w:t xml:space="preserve">Для достижения указанных целей школа осуществляет образовательную деятельность, связанную с реализацией дополнительных предпрофессиональных и общеразвивающих программ в области искусств. </w:t>
      </w:r>
    </w:p>
    <w:p w:rsidR="00E91647" w:rsidRDefault="001D6A9B" w:rsidP="001D6A9B">
      <w:pPr>
        <w:ind w:left="-15" w:right="212" w:firstLine="666"/>
      </w:pPr>
      <w:r>
        <w:t xml:space="preserve"> Программа развития школы на 2019 – 2024 годы – нормативно – правовой документ, который определяет цели и задачи, стратегию и тактику развития Учреждения, приоритетные направления его деятельности, механизм реализации и предполагаемый результат развития учреждения в указанный период. Программа разработана в соответствии с законодательством РФ. </w:t>
      </w:r>
    </w:p>
    <w:p w:rsidR="001D6A9B" w:rsidRDefault="001D6A9B" w:rsidP="001D6A9B">
      <w:pPr>
        <w:spacing w:after="0" w:line="259" w:lineRule="auto"/>
        <w:ind w:left="0" w:firstLine="0"/>
        <w:rPr>
          <w:color w:val="373737"/>
        </w:rPr>
      </w:pPr>
    </w:p>
    <w:p w:rsidR="001D6A9B" w:rsidRDefault="001D6A9B" w:rsidP="001D6A9B">
      <w:pPr>
        <w:spacing w:after="0" w:line="259" w:lineRule="auto"/>
        <w:ind w:left="0" w:firstLine="0"/>
        <w:rPr>
          <w:color w:val="373737"/>
        </w:rPr>
      </w:pPr>
    </w:p>
    <w:p w:rsidR="001D6A9B" w:rsidRDefault="001D6A9B" w:rsidP="001D6A9B">
      <w:pPr>
        <w:spacing w:after="0" w:line="259" w:lineRule="auto"/>
        <w:ind w:left="0" w:firstLine="0"/>
        <w:rPr>
          <w:color w:val="373737"/>
        </w:rPr>
      </w:pPr>
    </w:p>
    <w:p w:rsidR="001D6A9B" w:rsidRDefault="001D6A9B" w:rsidP="001D6A9B">
      <w:pPr>
        <w:spacing w:after="0" w:line="259" w:lineRule="auto"/>
        <w:ind w:left="0" w:firstLine="0"/>
        <w:rPr>
          <w:color w:val="373737"/>
          <w:lang w:val="en-AU"/>
        </w:rPr>
      </w:pPr>
    </w:p>
    <w:p w:rsidR="001D6A9B" w:rsidRDefault="001D6A9B" w:rsidP="001D6A9B">
      <w:pPr>
        <w:spacing w:after="0" w:line="259" w:lineRule="auto"/>
        <w:ind w:left="0" w:firstLine="0"/>
        <w:rPr>
          <w:color w:val="373737"/>
        </w:rPr>
      </w:pPr>
    </w:p>
    <w:p w:rsidR="00E91647" w:rsidRDefault="001D6A9B" w:rsidP="001D6A9B">
      <w:pPr>
        <w:spacing w:after="0" w:line="259" w:lineRule="auto"/>
        <w:ind w:left="0" w:firstLine="0"/>
      </w:pPr>
      <w:r>
        <w:rPr>
          <w:b/>
          <w:i/>
          <w:color w:val="373737"/>
        </w:rPr>
        <w:t xml:space="preserve">Паспорт программы развития </w:t>
      </w:r>
    </w:p>
    <w:tbl>
      <w:tblPr>
        <w:tblStyle w:val="TableGrid"/>
        <w:tblpPr w:vertAnchor="text" w:tblpX="8" w:tblpY="-3146"/>
        <w:tblOverlap w:val="never"/>
        <w:tblW w:w="10767" w:type="dxa"/>
        <w:tblInd w:w="0" w:type="dxa"/>
        <w:tblCellMar>
          <w:left w:w="111" w:type="dxa"/>
          <w:right w:w="9" w:type="dxa"/>
        </w:tblCellMar>
        <w:tblLook w:val="04A0" w:firstRow="1" w:lastRow="0" w:firstColumn="1" w:lastColumn="0" w:noHBand="0" w:noVBand="1"/>
      </w:tblPr>
      <w:tblGrid>
        <w:gridCol w:w="2394"/>
        <w:gridCol w:w="8373"/>
      </w:tblGrid>
      <w:tr w:rsidR="00E91647" w:rsidTr="001D6A9B">
        <w:trPr>
          <w:trHeight w:val="845"/>
        </w:trPr>
        <w:tc>
          <w:tcPr>
            <w:tcW w:w="2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lastRenderedPageBreak/>
              <w:t>Наименование  Программы</w:t>
            </w:r>
            <w:r>
              <w:rPr>
                <w:color w:val="373737"/>
              </w:rPr>
              <w:t xml:space="preserve"> 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F93D16">
            <w:pPr>
              <w:spacing w:after="0" w:line="259" w:lineRule="auto"/>
              <w:ind w:left="0" w:firstLine="0"/>
            </w:pPr>
            <w:r>
              <w:rPr>
                <w:color w:val="373737"/>
              </w:rPr>
              <w:t>Программа развития МБУДО «Коммунаровская ДШИ»</w:t>
            </w:r>
            <w:r w:rsidR="001D6A9B">
              <w:t>»</w:t>
            </w:r>
            <w:r w:rsidR="001D6A9B">
              <w:rPr>
                <w:color w:val="373737"/>
              </w:rPr>
              <w:t xml:space="preserve"> на 2019 – 2024 гг. </w:t>
            </w:r>
          </w:p>
        </w:tc>
      </w:tr>
      <w:tr w:rsidR="00E91647" w:rsidTr="001D6A9B">
        <w:trPr>
          <w:trHeight w:val="6298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1" w:line="238" w:lineRule="auto"/>
              <w:ind w:left="1" w:firstLine="0"/>
            </w:pPr>
            <w:r>
              <w:t xml:space="preserve">Нормативно – правовая основа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>Программы</w:t>
            </w:r>
            <w:r>
              <w:rPr>
                <w:color w:val="373737"/>
              </w:rPr>
              <w:t xml:space="preserve"> 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39" w:lineRule="auto"/>
              <w:ind w:left="0" w:firstLine="0"/>
            </w:pPr>
            <w:r>
              <w:t xml:space="preserve">Федеральный закон «Об образовании в Российской Федерации» от 29.12.2012 № 273ФЗ;  </w:t>
            </w:r>
          </w:p>
          <w:p w:rsidR="00E91647" w:rsidRDefault="001D6A9B">
            <w:pPr>
              <w:spacing w:after="1" w:line="238" w:lineRule="auto"/>
              <w:ind w:left="0" w:right="105" w:firstLine="0"/>
            </w:pPr>
            <w:r>
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15.04.2014 №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295;  </w:t>
            </w:r>
          </w:p>
          <w:p w:rsidR="00E91647" w:rsidRDefault="001D6A9B">
            <w:pPr>
              <w:spacing w:after="0" w:line="259" w:lineRule="auto"/>
              <w:ind w:left="102" w:firstLine="0"/>
              <w:jc w:val="left"/>
            </w:pPr>
            <w:r>
              <w:t xml:space="preserve">Конвенция о правах ребенка;  </w:t>
            </w:r>
          </w:p>
          <w:p w:rsidR="00E91647" w:rsidRDefault="001D6A9B">
            <w:pPr>
              <w:spacing w:after="0" w:line="239" w:lineRule="auto"/>
              <w:ind w:left="102" w:right="15" w:firstLine="0"/>
            </w:pPr>
            <w:r>
              <w:t>Указ президента РФ от 01.06.2012 г. №761 «О национал</w:t>
            </w:r>
            <w:r w:rsidR="00381FA3">
              <w:t>ь</w:t>
            </w:r>
            <w:r>
              <w:t xml:space="preserve">ной стратегии действий в интересах детей на 2012 – 20 гг.; </w:t>
            </w:r>
          </w:p>
          <w:p w:rsidR="00E91647" w:rsidRDefault="001D6A9B">
            <w:pPr>
              <w:spacing w:after="0" w:line="239" w:lineRule="auto"/>
              <w:ind w:left="102" w:firstLine="0"/>
            </w:pPr>
            <w:r>
              <w:t xml:space="preserve"> Концепция общенаци</w:t>
            </w:r>
            <w:r w:rsidR="00381FA3">
              <w:t>ональной системы выявления и раз</w:t>
            </w:r>
            <w:r>
              <w:t>вития молодых талантов, утвержденная президентом Р</w:t>
            </w:r>
          </w:p>
          <w:p w:rsidR="00E91647" w:rsidRDefault="001D6A9B">
            <w:pPr>
              <w:spacing w:after="0" w:line="259" w:lineRule="auto"/>
              <w:ind w:left="102" w:firstLine="0"/>
              <w:jc w:val="left"/>
            </w:pPr>
            <w:r>
              <w:t xml:space="preserve">03.04.2012 г.; </w:t>
            </w:r>
          </w:p>
          <w:p w:rsidR="00E91647" w:rsidRDefault="001D6A9B">
            <w:pPr>
              <w:spacing w:after="0" w:line="239" w:lineRule="auto"/>
              <w:ind w:left="102" w:firstLine="0"/>
            </w:pPr>
            <w:r>
              <w:t xml:space="preserve"> Концепция развити</w:t>
            </w:r>
            <w:r w:rsidR="00381FA3">
              <w:t>я дополнительного образования де</w:t>
            </w:r>
            <w:r>
              <w:t xml:space="preserve">тей, утвержденная Распоряжением Правительства РФ </w:t>
            </w:r>
          </w:p>
          <w:p w:rsidR="00E91647" w:rsidRDefault="001D6A9B">
            <w:pPr>
              <w:spacing w:after="0" w:line="259" w:lineRule="auto"/>
              <w:ind w:left="102" w:firstLine="0"/>
              <w:jc w:val="left"/>
            </w:pPr>
            <w:r>
              <w:t xml:space="preserve">04.09.2014 г. № 1726 – р; </w:t>
            </w:r>
          </w:p>
          <w:p w:rsidR="00E91647" w:rsidRDefault="001D6A9B">
            <w:pPr>
              <w:spacing w:after="0" w:line="239" w:lineRule="auto"/>
              <w:ind w:left="102" w:right="35" w:firstLine="0"/>
            </w:pPr>
            <w:r>
              <w:t xml:space="preserve"> Федеральные гос</w:t>
            </w:r>
            <w:r w:rsidR="00381FA3">
              <w:t>ударственные требования к дополни</w:t>
            </w:r>
            <w:r>
              <w:t>тельным предпрофессиональным программам в облас</w:t>
            </w:r>
            <w:r w:rsidR="00381FA3">
              <w:t>ти</w:t>
            </w:r>
            <w:r>
              <w:t xml:space="preserve"> искусств;  </w:t>
            </w:r>
          </w:p>
          <w:p w:rsidR="00E91647" w:rsidRDefault="00891DDB">
            <w:pPr>
              <w:spacing w:after="0" w:line="259" w:lineRule="auto"/>
              <w:ind w:left="0" w:firstLine="0"/>
            </w:pPr>
            <w:r>
              <w:t xml:space="preserve"> Устав МБУДО «Коммунаровская ДШИ</w:t>
            </w:r>
            <w:r w:rsidR="001D6A9B">
              <w:t>».</w:t>
            </w:r>
          </w:p>
        </w:tc>
      </w:tr>
      <w:tr w:rsidR="00E91647" w:rsidTr="001D6A9B">
        <w:trPr>
          <w:trHeight w:val="847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Разработчики Программы 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891DDB">
            <w:pPr>
              <w:spacing w:after="0" w:line="259" w:lineRule="auto"/>
              <w:ind w:left="0" w:firstLine="0"/>
              <w:jc w:val="left"/>
            </w:pPr>
            <w:r>
              <w:t>Администрация МБУДО «Коммунаровская ДШИ</w:t>
            </w:r>
            <w:r w:rsidR="001D6A9B">
              <w:t xml:space="preserve">» </w:t>
            </w:r>
          </w:p>
        </w:tc>
      </w:tr>
      <w:tr w:rsidR="00E91647" w:rsidTr="001D6A9B">
        <w:trPr>
          <w:trHeight w:val="845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Исполнители программы 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0" w:firstLine="0"/>
            </w:pPr>
            <w:r>
              <w:t>Администрация и пе</w:t>
            </w:r>
            <w:r w:rsidR="00891DDB">
              <w:t>дагогический коллектив МБУДО «Коммунаровская ДШИ»</w:t>
            </w:r>
          </w:p>
        </w:tc>
      </w:tr>
      <w:tr w:rsidR="00E91647" w:rsidTr="001D6A9B">
        <w:trPr>
          <w:trHeight w:val="2966"/>
        </w:trPr>
        <w:tc>
          <w:tcPr>
            <w:tcW w:w="2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Цель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3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39" w:lineRule="auto"/>
              <w:ind w:left="0" w:right="106" w:firstLine="0"/>
            </w:pPr>
            <w:r>
              <w:t>Обеспечить эффективное развитие единой образовательной среды школы, способствующей всестороннему развитию личности обучающихся на основе гуманистических ценностей культуры, формирование их готовности к профессиональному самоопределению, способности к творческой созидательной деятельности в различных сферах общественной жизнедеятельности.</w:t>
            </w:r>
            <w:r>
              <w:rPr>
                <w:color w:val="373737"/>
              </w:rPr>
              <w:t xml:space="preserve"> </w:t>
            </w:r>
          </w:p>
          <w:p w:rsidR="00E91647" w:rsidRDefault="001D6A9B">
            <w:pPr>
              <w:spacing w:after="0" w:line="259" w:lineRule="auto"/>
              <w:ind w:left="0" w:firstLine="0"/>
            </w:pPr>
            <w:r>
              <w:t xml:space="preserve"> Обеспечение высокого качества и доступности дополнительного образ</w:t>
            </w:r>
            <w:r w:rsidR="00891DDB">
              <w:t>ования детей в области искусств.</w:t>
            </w:r>
            <w:r>
              <w:t xml:space="preserve">  </w:t>
            </w:r>
          </w:p>
        </w:tc>
      </w:tr>
      <w:tr w:rsidR="00E91647" w:rsidTr="001D6A9B">
        <w:trPr>
          <w:trHeight w:val="2723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Задачи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>Программы</w:t>
            </w:r>
            <w:r>
              <w:rPr>
                <w:color w:val="373737"/>
              </w:rPr>
              <w:t xml:space="preserve"> </w:t>
            </w:r>
          </w:p>
        </w:tc>
        <w:tc>
          <w:tcPr>
            <w:tcW w:w="8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0" w:right="105" w:firstLine="0"/>
            </w:pPr>
            <w:r>
              <w:t xml:space="preserve">Осуществление образовательной деятельности по дополнительны предпрофессиональным общеобразовательным программам в области искусств в соответствии </w:t>
            </w:r>
          </w:p>
        </w:tc>
      </w:tr>
    </w:tbl>
    <w:p w:rsidR="00E91647" w:rsidRDefault="00E91647" w:rsidP="001D6A9B">
      <w:pPr>
        <w:spacing w:after="289"/>
        <w:ind w:left="0" w:firstLine="0"/>
      </w:pPr>
    </w:p>
    <w:p w:rsidR="00E91647" w:rsidRDefault="00E91647">
      <w:pPr>
        <w:spacing w:after="0" w:line="259" w:lineRule="auto"/>
        <w:ind w:left="-2120" w:right="97" w:firstLine="0"/>
        <w:jc w:val="left"/>
      </w:pPr>
    </w:p>
    <w:tbl>
      <w:tblPr>
        <w:tblStyle w:val="TableGrid"/>
        <w:tblW w:w="10618" w:type="dxa"/>
        <w:tblInd w:w="8" w:type="dxa"/>
        <w:tblCellMar>
          <w:left w:w="111" w:type="dxa"/>
          <w:right w:w="46" w:type="dxa"/>
        </w:tblCellMar>
        <w:tblLook w:val="04A0" w:firstRow="1" w:lastRow="0" w:firstColumn="1" w:lastColumn="0" w:noHBand="0" w:noVBand="1"/>
      </w:tblPr>
      <w:tblGrid>
        <w:gridCol w:w="2394"/>
        <w:gridCol w:w="8224"/>
      </w:tblGrid>
      <w:tr w:rsidR="00E91647" w:rsidTr="001D6A9B">
        <w:trPr>
          <w:trHeight w:val="8117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647" w:rsidRDefault="00E916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 w:rsidP="001D6A9B">
            <w:pPr>
              <w:pStyle w:val="a3"/>
              <w:ind w:left="0" w:firstLine="0"/>
            </w:pPr>
            <w:r>
              <w:t xml:space="preserve">с </w:t>
            </w:r>
            <w:r>
              <w:tab/>
              <w:t xml:space="preserve">федеральными </w:t>
            </w:r>
            <w:r>
              <w:tab/>
              <w:t xml:space="preserve">государственными </w:t>
            </w:r>
            <w:r>
              <w:tab/>
              <w:t xml:space="preserve">требованиями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(ФГТ); </w:t>
            </w:r>
          </w:p>
          <w:p w:rsidR="00891DDB" w:rsidRDefault="001D6A9B">
            <w:pPr>
              <w:numPr>
                <w:ilvl w:val="0"/>
                <w:numId w:val="21"/>
              </w:numPr>
              <w:spacing w:after="0" w:line="239" w:lineRule="auto"/>
              <w:ind w:right="68" w:firstLine="0"/>
            </w:pPr>
            <w:r>
              <w:t xml:space="preserve">Осуществление образовательной деятельности по </w:t>
            </w:r>
          </w:p>
          <w:p w:rsidR="00891DDB" w:rsidRDefault="00891DDB" w:rsidP="00891DDB">
            <w:pPr>
              <w:spacing w:after="0" w:line="239" w:lineRule="auto"/>
              <w:ind w:left="0" w:right="68" w:firstLine="0"/>
            </w:pPr>
            <w:r>
              <w:t>до</w:t>
            </w:r>
            <w:r w:rsidR="001D6A9B">
              <w:t xml:space="preserve">полнительным общеразвивающим общеобразовательным программам художественной направленности;   </w:t>
            </w:r>
          </w:p>
          <w:p w:rsidR="00891DDB" w:rsidRDefault="001D6A9B" w:rsidP="00891DDB">
            <w:pPr>
              <w:spacing w:after="0" w:line="239" w:lineRule="auto"/>
              <w:ind w:left="0" w:right="68" w:firstLine="0"/>
            </w:pPr>
            <w:r>
              <w:t xml:space="preserve">– Модернизация образовательных программ, направленных на достижение современного качества учебных результатов и результатов социализации детей;  </w:t>
            </w:r>
          </w:p>
          <w:p w:rsidR="00891DDB" w:rsidRDefault="001D6A9B" w:rsidP="00891DDB">
            <w:pPr>
              <w:spacing w:after="0" w:line="239" w:lineRule="auto"/>
              <w:ind w:left="0" w:right="68" w:firstLine="0"/>
            </w:pPr>
            <w:r>
              <w:t xml:space="preserve"> – Выявление, поддержка и развитие одаренных детей; </w:t>
            </w:r>
          </w:p>
          <w:p w:rsidR="00E91647" w:rsidRDefault="001D6A9B" w:rsidP="00891DDB">
            <w:pPr>
              <w:spacing w:after="0" w:line="239" w:lineRule="auto"/>
              <w:ind w:left="0" w:right="68" w:firstLine="0"/>
            </w:pPr>
            <w:r>
              <w:t xml:space="preserve">  – Активизация творческой и культурно – просветительской деятельности;  </w:t>
            </w:r>
          </w:p>
          <w:p w:rsidR="00E91647" w:rsidRDefault="001D6A9B">
            <w:pPr>
              <w:numPr>
                <w:ilvl w:val="0"/>
                <w:numId w:val="21"/>
              </w:numPr>
              <w:spacing w:after="1" w:line="238" w:lineRule="auto"/>
              <w:ind w:right="68" w:firstLine="0"/>
            </w:pPr>
            <w:r>
              <w:t xml:space="preserve">Формирование устойчивой кадровой политики, создание механизмов мотивации педагогических работников к повышению качества работы и непрерывному профессиональному развитию.  </w:t>
            </w:r>
          </w:p>
          <w:p w:rsidR="00E91647" w:rsidRDefault="001D6A9B">
            <w:pPr>
              <w:numPr>
                <w:ilvl w:val="0"/>
                <w:numId w:val="21"/>
              </w:numPr>
              <w:spacing w:after="1" w:line="238" w:lineRule="auto"/>
              <w:ind w:right="68" w:firstLine="0"/>
            </w:pPr>
            <w:r>
              <w:t>Укрепление мате</w:t>
            </w:r>
            <w:r w:rsidR="00891DDB">
              <w:t>риально – технической базы учре</w:t>
            </w:r>
            <w:r>
              <w:t xml:space="preserve">ждения;  </w:t>
            </w:r>
          </w:p>
          <w:p w:rsidR="00E91647" w:rsidRDefault="001D6A9B">
            <w:pPr>
              <w:numPr>
                <w:ilvl w:val="0"/>
                <w:numId w:val="21"/>
              </w:numPr>
              <w:spacing w:after="0" w:line="238" w:lineRule="auto"/>
              <w:ind w:right="68" w:firstLine="0"/>
            </w:pPr>
            <w:r>
              <w:t xml:space="preserve">Формирование культуры здорового образа жизни у учащихся, реализация мероприятий, направленных на защиту жизни и здоровья всех участников образовательных отношений.  </w:t>
            </w:r>
          </w:p>
          <w:p w:rsidR="00891DDB" w:rsidRDefault="00891DDB">
            <w:pPr>
              <w:spacing w:after="0" w:line="259" w:lineRule="auto"/>
              <w:ind w:left="0" w:right="66" w:firstLine="0"/>
            </w:pPr>
            <w:r>
              <w:t xml:space="preserve">- </w:t>
            </w:r>
            <w:r w:rsidR="001D6A9B">
              <w:t xml:space="preserve">Обеспечение открытости и прозрачности образовательной и хозяйственной деятельности учреждения;  </w:t>
            </w:r>
          </w:p>
          <w:p w:rsidR="00E91647" w:rsidRDefault="001D6A9B">
            <w:pPr>
              <w:spacing w:after="0" w:line="259" w:lineRule="auto"/>
              <w:ind w:left="0" w:right="66" w:firstLine="0"/>
            </w:pPr>
            <w:r>
              <w:t xml:space="preserve">– Расширение форм и методов информационного взаимодействия между всеми участниками образовательных отношений. </w:t>
            </w:r>
            <w:r>
              <w:rPr>
                <w:color w:val="373737"/>
              </w:rPr>
              <w:t xml:space="preserve"> </w:t>
            </w:r>
          </w:p>
        </w:tc>
      </w:tr>
      <w:tr w:rsidR="00E91647" w:rsidTr="001D6A9B">
        <w:trPr>
          <w:trHeight w:val="845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</w:pPr>
            <w:r>
              <w:t xml:space="preserve">Сроки реализации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2019 – 2024 гг. </w:t>
            </w:r>
          </w:p>
        </w:tc>
      </w:tr>
      <w:tr w:rsidR="00E91647" w:rsidTr="001D6A9B">
        <w:trPr>
          <w:trHeight w:val="3268"/>
        </w:trPr>
        <w:tc>
          <w:tcPr>
            <w:tcW w:w="2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39" w:lineRule="auto"/>
              <w:ind w:left="1" w:firstLine="0"/>
              <w:jc w:val="left"/>
            </w:pPr>
            <w:r>
              <w:t xml:space="preserve">Этапы реализации  Программы: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1 этап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2019 г. – 2020 г.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2 этап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2020 г. – 2023 г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3 этап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2023 г. – 2024 г. 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39" w:lineRule="auto"/>
              <w:ind w:left="0" w:right="68" w:firstLine="0"/>
            </w:pPr>
            <w:r>
              <w:t xml:space="preserve">Создание условий для реализации поставленных целей и задач, конкретизация содержания работы на каждом этапе. 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91647" w:rsidRDefault="001D6A9B">
            <w:pPr>
              <w:spacing w:after="0" w:line="239" w:lineRule="auto"/>
              <w:ind w:left="0" w:firstLine="0"/>
            </w:pPr>
            <w:r>
              <w:t xml:space="preserve">Реализация поставленных задач, мониторинг Программы и ее корректировка.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91647" w:rsidRDefault="001D6A9B">
            <w:pPr>
              <w:spacing w:after="0" w:line="259" w:lineRule="auto"/>
              <w:ind w:left="0" w:right="67" w:firstLine="0"/>
            </w:pPr>
            <w:r>
              <w:t xml:space="preserve">Анализ результатов выполнения Программы, оценка ее эффективности, определение целей, задач и направлений дальнейшего развития учреждения. </w:t>
            </w:r>
          </w:p>
        </w:tc>
      </w:tr>
      <w:tr w:rsidR="00E91647" w:rsidTr="001D6A9B">
        <w:trPr>
          <w:trHeight w:val="1453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right="68" w:firstLine="0"/>
            </w:pPr>
            <w:r>
              <w:lastRenderedPageBreak/>
              <w:t xml:space="preserve">Источники финансирования Программы 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Средства федерального бюджета.  </w:t>
            </w:r>
          </w:p>
          <w:p w:rsidR="00E91647" w:rsidRDefault="001D6A9B">
            <w:pPr>
              <w:spacing w:after="0" w:line="259" w:lineRule="auto"/>
              <w:ind w:left="0" w:right="68" w:firstLine="0"/>
            </w:pPr>
            <w:r>
              <w:t xml:space="preserve">Средства бюджета Гатчинского муниципального района Ленинградской области (муниципальное задание).  </w:t>
            </w:r>
          </w:p>
        </w:tc>
      </w:tr>
      <w:tr w:rsidR="00E91647" w:rsidTr="001D6A9B">
        <w:trPr>
          <w:trHeight w:val="1452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647" w:rsidRDefault="00E916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0" w:right="66" w:firstLine="0"/>
            </w:pPr>
            <w:r>
              <w:t xml:space="preserve">Средства бюджета Ленинградской области (целевые субсидии) Внебюджетные средства учреждения (платные образовательные услуги, добровольные пожертвования и др.)  </w:t>
            </w:r>
          </w:p>
        </w:tc>
      </w:tr>
      <w:tr w:rsidR="00E91647" w:rsidTr="001D6A9B">
        <w:trPr>
          <w:trHeight w:val="6904"/>
        </w:trPr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Ожидаемые  результаты 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647" w:rsidRDefault="001D6A9B">
            <w:pPr>
              <w:numPr>
                <w:ilvl w:val="0"/>
                <w:numId w:val="22"/>
              </w:numPr>
              <w:spacing w:after="0" w:line="239" w:lineRule="auto"/>
              <w:ind w:right="67" w:firstLine="0"/>
            </w:pPr>
            <w:r>
              <w:t>создание оптима</w:t>
            </w:r>
            <w:r w:rsidR="00891DDB">
              <w:t>льных условий для получения уча</w:t>
            </w:r>
            <w:r>
              <w:t xml:space="preserve">щимися дополнительного предпрофессионального образования; </w:t>
            </w:r>
          </w:p>
          <w:p w:rsidR="00E91647" w:rsidRDefault="001D6A9B">
            <w:pPr>
              <w:numPr>
                <w:ilvl w:val="0"/>
                <w:numId w:val="22"/>
              </w:numPr>
              <w:spacing w:after="1" w:line="238" w:lineRule="auto"/>
              <w:ind w:right="67" w:firstLine="0"/>
            </w:pPr>
            <w:r>
              <w:t xml:space="preserve">реализация предпрофессиональных, общеразвивающих программ; </w:t>
            </w:r>
          </w:p>
          <w:p w:rsidR="00E91647" w:rsidRDefault="001D6A9B">
            <w:pPr>
              <w:numPr>
                <w:ilvl w:val="0"/>
                <w:numId w:val="22"/>
              </w:numPr>
              <w:spacing w:after="0" w:line="239" w:lineRule="auto"/>
              <w:ind w:right="67" w:firstLine="0"/>
            </w:pPr>
            <w:r>
              <w:t xml:space="preserve">развитие системы выявления, поддержки и развития одаренных детей, основанной на взаимодействии с учреждениями общего и дополнительного профессионального образования;  </w:t>
            </w:r>
          </w:p>
          <w:p w:rsidR="00E91647" w:rsidRDefault="001D6A9B">
            <w:pPr>
              <w:numPr>
                <w:ilvl w:val="0"/>
                <w:numId w:val="22"/>
              </w:numPr>
              <w:spacing w:after="1" w:line="238" w:lineRule="auto"/>
              <w:ind w:right="67" w:firstLine="0"/>
            </w:pPr>
            <w:r>
              <w:t xml:space="preserve">реализация инновационных технологий: информатизация процесса образования (использование информационных технологий в процессе обучения и воспитания учащихся, повышение профессиональной компетентности преподавателей); </w:t>
            </w:r>
          </w:p>
          <w:p w:rsidR="00E91647" w:rsidRDefault="001D6A9B">
            <w:pPr>
              <w:numPr>
                <w:ilvl w:val="0"/>
                <w:numId w:val="22"/>
              </w:numPr>
              <w:spacing w:after="1" w:line="239" w:lineRule="auto"/>
              <w:ind w:right="67" w:firstLine="0"/>
            </w:pPr>
            <w:r>
              <w:t xml:space="preserve">увеличение количества учащихся в проводимых районных, региональных, международных конкурсах и фестивалях; </w:t>
            </w:r>
          </w:p>
          <w:p w:rsidR="00E91647" w:rsidRDefault="001D6A9B">
            <w:pPr>
              <w:numPr>
                <w:ilvl w:val="0"/>
                <w:numId w:val="22"/>
              </w:numPr>
              <w:spacing w:after="0" w:line="238" w:lineRule="auto"/>
              <w:ind w:right="67" w:firstLine="0"/>
            </w:pPr>
            <w:r>
              <w:t xml:space="preserve">повышение профессионального уровня преподавателей; </w:t>
            </w:r>
          </w:p>
          <w:p w:rsidR="00891DDB" w:rsidRDefault="001D6A9B">
            <w:pPr>
              <w:numPr>
                <w:ilvl w:val="0"/>
                <w:numId w:val="22"/>
              </w:numPr>
              <w:spacing w:after="0" w:line="259" w:lineRule="auto"/>
              <w:ind w:right="67" w:firstLine="0"/>
            </w:pPr>
            <w:r>
              <w:t xml:space="preserve">улучшение материально – технической базы школы;  </w:t>
            </w:r>
          </w:p>
          <w:p w:rsidR="00E91647" w:rsidRDefault="00891DDB" w:rsidP="00891DDB">
            <w:pPr>
              <w:spacing w:after="0" w:line="259" w:lineRule="auto"/>
              <w:ind w:left="0" w:right="67" w:firstLine="0"/>
            </w:pPr>
            <w:r>
              <w:t xml:space="preserve">- </w:t>
            </w:r>
            <w:r w:rsidR="001D6A9B">
              <w:t xml:space="preserve">сохранение и укрепление здоровья всех участников образовательных отношений;  </w:t>
            </w:r>
          </w:p>
        </w:tc>
      </w:tr>
      <w:tr w:rsidR="00E91647" w:rsidTr="001D6A9B">
        <w:trPr>
          <w:trHeight w:val="1149"/>
        </w:trPr>
        <w:tc>
          <w:tcPr>
            <w:tcW w:w="2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1647" w:rsidRDefault="001D6A9B">
            <w:pPr>
              <w:spacing w:after="0" w:line="238" w:lineRule="auto"/>
              <w:ind w:left="1" w:firstLine="0"/>
              <w:jc w:val="left"/>
            </w:pPr>
            <w:r>
              <w:t xml:space="preserve">Контроль реализации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Программы 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91647" w:rsidRDefault="001D6A9B" w:rsidP="001D6A9B">
            <w:pPr>
              <w:spacing w:after="0" w:line="259" w:lineRule="auto"/>
              <w:ind w:left="0" w:right="68" w:firstLine="0"/>
            </w:pPr>
            <w:r>
              <w:t>Управление реализацией и корректировка Программы осуществляет</w:t>
            </w:r>
            <w:r w:rsidR="00891DDB">
              <w:t xml:space="preserve">ся администрацией, </w:t>
            </w:r>
            <w:r>
              <w:t xml:space="preserve"> и Педагогическим советом Школы </w:t>
            </w:r>
          </w:p>
        </w:tc>
      </w:tr>
    </w:tbl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numPr>
          <w:ilvl w:val="0"/>
          <w:numId w:val="3"/>
        </w:numPr>
        <w:spacing w:after="0" w:line="259" w:lineRule="auto"/>
        <w:ind w:right="225" w:hanging="263"/>
        <w:jc w:val="center"/>
      </w:pPr>
      <w:r>
        <w:rPr>
          <w:b/>
          <w:i/>
          <w:color w:val="373737"/>
        </w:rPr>
        <w:t xml:space="preserve">Информационно – аналитическая справка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color w:val="373737"/>
        </w:rPr>
        <w:t xml:space="preserve"> </w:t>
      </w:r>
    </w:p>
    <w:p w:rsidR="00E91647" w:rsidRDefault="001D6A9B">
      <w:pPr>
        <w:ind w:right="212"/>
      </w:pPr>
      <w:r>
        <w:t xml:space="preserve">2.1. Общие сведения об учреждении.  </w:t>
      </w:r>
    </w:p>
    <w:p w:rsidR="00E91647" w:rsidRDefault="001D6A9B">
      <w:pPr>
        <w:ind w:left="-15" w:right="212" w:firstLine="401"/>
      </w:pPr>
      <w:r>
        <w:t>Полное наименование школы: Муниципальное бюджетное учреждение дополнительного о</w:t>
      </w:r>
      <w:r w:rsidR="00891DDB">
        <w:t>бразования «Коммунаровская детская школа искусств</w:t>
      </w:r>
      <w:r>
        <w:t xml:space="preserve">». </w:t>
      </w:r>
    </w:p>
    <w:p w:rsidR="00E91647" w:rsidRDefault="001D6A9B">
      <w:pPr>
        <w:ind w:left="-15" w:right="212" w:firstLine="401"/>
      </w:pPr>
      <w:r>
        <w:t>Сокращенное</w:t>
      </w:r>
      <w:r w:rsidR="00891DDB">
        <w:t xml:space="preserve"> наименование школы: МБУДО «Коммунаровская ДШИ»</w:t>
      </w:r>
    </w:p>
    <w:p w:rsidR="00891DDB" w:rsidRDefault="001D6A9B">
      <w:pPr>
        <w:spacing w:after="3" w:line="244" w:lineRule="auto"/>
        <w:ind w:right="1455"/>
        <w:jc w:val="left"/>
      </w:pPr>
      <w:r>
        <w:t xml:space="preserve">Директор школы: </w:t>
      </w:r>
      <w:proofErr w:type="spellStart"/>
      <w:r w:rsidR="00891DDB">
        <w:t>Церр</w:t>
      </w:r>
      <w:proofErr w:type="spellEnd"/>
      <w:r w:rsidR="00891DDB">
        <w:t xml:space="preserve"> Елена Рустамовна</w:t>
      </w:r>
    </w:p>
    <w:p w:rsidR="00E91647" w:rsidRDefault="001D6A9B">
      <w:pPr>
        <w:spacing w:after="3" w:line="244" w:lineRule="auto"/>
        <w:ind w:right="1455"/>
        <w:jc w:val="left"/>
      </w:pPr>
      <w:r>
        <w:lastRenderedPageBreak/>
        <w:t>Ю</w:t>
      </w:r>
      <w:r w:rsidR="00891DDB">
        <w:t>ридический адрес школы: Россия, 188320, Ленинградская область, Гатчинский район, г. Коммунар, улица Школьная д.6</w:t>
      </w:r>
    </w:p>
    <w:p w:rsidR="00891DDB" w:rsidRDefault="001D6A9B">
      <w:pPr>
        <w:spacing w:after="3" w:line="244" w:lineRule="auto"/>
        <w:ind w:right="1945"/>
        <w:jc w:val="left"/>
      </w:pPr>
      <w:r>
        <w:t>Образовательная деятельность осуществл</w:t>
      </w:r>
      <w:r w:rsidR="00891DDB">
        <w:t xml:space="preserve">яется по адресам: </w:t>
      </w:r>
    </w:p>
    <w:p w:rsidR="00E91647" w:rsidRDefault="00891DDB">
      <w:pPr>
        <w:spacing w:after="3" w:line="244" w:lineRule="auto"/>
        <w:ind w:right="1945"/>
        <w:jc w:val="left"/>
      </w:pPr>
      <w:r>
        <w:t xml:space="preserve">- Россия, 188320, Ленинградская область,  Гатчинский район, г. Коммунар,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д.6</w:t>
      </w:r>
      <w:r w:rsidR="001D6A9B">
        <w:t xml:space="preserve"> </w:t>
      </w:r>
    </w:p>
    <w:p w:rsidR="00891DDB" w:rsidRDefault="00891DDB">
      <w:pPr>
        <w:spacing w:after="3" w:line="244" w:lineRule="auto"/>
        <w:ind w:right="1945"/>
        <w:jc w:val="left"/>
      </w:pPr>
      <w:r>
        <w:t>- Россия, 188320, Ленинградская область, Гатчинский район, г. Коммунар, ул. Ленинградское шоссе д.13</w:t>
      </w:r>
    </w:p>
    <w:p w:rsidR="00891DDB" w:rsidRDefault="00891DDB">
      <w:pPr>
        <w:ind w:left="-15" w:right="212" w:firstLine="666"/>
      </w:pPr>
    </w:p>
    <w:p w:rsidR="00891DDB" w:rsidRDefault="001D6A9B">
      <w:pPr>
        <w:ind w:left="-15" w:right="212" w:firstLine="666"/>
      </w:pPr>
      <w:r>
        <w:t>Телефоны: 8(</w:t>
      </w:r>
      <w:r w:rsidR="00891DDB">
        <w:t>812)460-17-34; 460-19-86; 460-22-68</w:t>
      </w:r>
    </w:p>
    <w:p w:rsidR="00891DDB" w:rsidRDefault="001D6A9B">
      <w:pPr>
        <w:ind w:left="-15" w:right="212" w:firstLine="666"/>
      </w:pPr>
      <w:r>
        <w:t xml:space="preserve"> е</w:t>
      </w:r>
      <w:r w:rsidRPr="00891DDB">
        <w:t xml:space="preserve"> – </w:t>
      </w:r>
      <w:r w:rsidRPr="00891DDB">
        <w:rPr>
          <w:lang w:val="en-US"/>
        </w:rPr>
        <w:t>mail</w:t>
      </w:r>
      <w:r w:rsidRPr="00891DDB">
        <w:t xml:space="preserve">: </w:t>
      </w:r>
      <w:proofErr w:type="spellStart"/>
      <w:r w:rsidR="00891DDB">
        <w:rPr>
          <w:color w:val="0563C0"/>
          <w:u w:val="single" w:color="0563C0"/>
          <w:lang w:val="en-US"/>
        </w:rPr>
        <w:t>kommunar</w:t>
      </w:r>
      <w:proofErr w:type="spellEnd"/>
      <w:r w:rsidR="00891DDB" w:rsidRPr="00891DDB">
        <w:rPr>
          <w:color w:val="0563C0"/>
          <w:u w:val="single" w:color="0563C0"/>
        </w:rPr>
        <w:t>_</w:t>
      </w:r>
      <w:proofErr w:type="spellStart"/>
      <w:r w:rsidR="00891DDB">
        <w:rPr>
          <w:color w:val="0563C0"/>
          <w:u w:val="single" w:color="0563C0"/>
          <w:lang w:val="en-US"/>
        </w:rPr>
        <w:t>shkola</w:t>
      </w:r>
      <w:proofErr w:type="spellEnd"/>
      <w:r w:rsidR="00891DDB" w:rsidRPr="00891DDB">
        <w:rPr>
          <w:color w:val="0563C0"/>
          <w:u w:val="single" w:color="0563C0"/>
        </w:rPr>
        <w:t>_</w:t>
      </w:r>
      <w:proofErr w:type="spellStart"/>
      <w:r w:rsidR="00891DDB">
        <w:rPr>
          <w:color w:val="0563C0"/>
          <w:u w:val="single" w:color="0563C0"/>
          <w:lang w:val="en-US"/>
        </w:rPr>
        <w:t>iskusstv</w:t>
      </w:r>
      <w:proofErr w:type="spellEnd"/>
      <w:r w:rsidR="00891DDB" w:rsidRPr="00891DDB">
        <w:rPr>
          <w:color w:val="0563C0"/>
          <w:u w:val="single" w:color="0563C0"/>
        </w:rPr>
        <w:t>@</w:t>
      </w:r>
      <w:r w:rsidR="00891DDB">
        <w:rPr>
          <w:color w:val="0563C0"/>
          <w:u w:val="single" w:color="0563C0"/>
          <w:lang w:val="en-US"/>
        </w:rPr>
        <w:t>mail</w:t>
      </w:r>
      <w:r w:rsidR="00891DDB" w:rsidRPr="00891DDB">
        <w:rPr>
          <w:color w:val="0563C0"/>
          <w:u w:val="single" w:color="0563C0"/>
        </w:rPr>
        <w:t>/</w:t>
      </w:r>
      <w:proofErr w:type="spellStart"/>
      <w:r w:rsidR="00891DDB">
        <w:rPr>
          <w:color w:val="0563C0"/>
          <w:u w:val="single" w:color="0563C0"/>
          <w:lang w:val="en-US"/>
        </w:rPr>
        <w:t>ru</w:t>
      </w:r>
      <w:proofErr w:type="spellEnd"/>
      <w:r w:rsidRPr="00891DDB">
        <w:t xml:space="preserve">   </w:t>
      </w:r>
    </w:p>
    <w:p w:rsidR="00E91647" w:rsidRDefault="001D6A9B">
      <w:pPr>
        <w:ind w:left="-15" w:right="212" w:firstLine="666"/>
      </w:pPr>
      <w:r>
        <w:t>Офици</w:t>
      </w:r>
      <w:r w:rsidR="00891DDB">
        <w:t xml:space="preserve">альный сайт – </w:t>
      </w:r>
      <w:proofErr w:type="spellStart"/>
      <w:r w:rsidR="00891DDB">
        <w:t>www</w:t>
      </w:r>
      <w:proofErr w:type="spellEnd"/>
      <w:r w:rsidR="00891DDB">
        <w:t>.</w:t>
      </w:r>
      <w:r w:rsidR="00891DDB" w:rsidRPr="00891DDB">
        <w:t xml:space="preserve"> http://music-kommunar.ru/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ind w:left="-15" w:right="212" w:firstLine="666"/>
      </w:pPr>
      <w:r>
        <w:rPr>
          <w:i/>
        </w:rPr>
        <w:t>Учредитель:</w:t>
      </w:r>
      <w:r>
        <w:t xml:space="preserve"> Учредитель школы – Муницип</w:t>
      </w:r>
      <w:r w:rsidR="00F93D16">
        <w:t xml:space="preserve">альное образование «Гатчинский </w:t>
      </w:r>
      <w:r>
        <w:t xml:space="preserve"> муниципальный район» Ленинградской области.  </w:t>
      </w:r>
    </w:p>
    <w:p w:rsidR="00E91647" w:rsidRDefault="001D6A9B" w:rsidP="00095197">
      <w:pPr>
        <w:ind w:left="-15" w:right="212" w:firstLine="666"/>
      </w:pPr>
      <w:r>
        <w:t>Лицензии на образовательную д</w:t>
      </w:r>
      <w:r w:rsidR="00095197">
        <w:t xml:space="preserve">еятельность </w:t>
      </w:r>
      <w:r>
        <w:t xml:space="preserve"> выдана Комитетом общего и профессионального образования Ленинградской </w:t>
      </w:r>
      <w:r w:rsidR="00095197">
        <w:t>области</w:t>
      </w:r>
      <w:r w:rsidR="00E43508">
        <w:t xml:space="preserve"> </w:t>
      </w:r>
      <w:r w:rsidR="00095197">
        <w:t xml:space="preserve"> </w:t>
      </w:r>
      <w:r w:rsidR="00E43508">
        <w:t>17.10</w:t>
      </w:r>
      <w:r>
        <w:t>.2016 г</w:t>
      </w:r>
      <w:r w:rsidR="00095197">
        <w:t>од</w:t>
      </w:r>
      <w:r w:rsidR="00E43508">
        <w:t>а серия 47ЛО1 №0001466</w:t>
      </w:r>
    </w:p>
    <w:p w:rsidR="00E91647" w:rsidRDefault="001D6A9B">
      <w:pPr>
        <w:pStyle w:val="1"/>
        <w:numPr>
          <w:ilvl w:val="0"/>
          <w:numId w:val="0"/>
        </w:numPr>
        <w:ind w:left="79" w:right="296"/>
      </w:pPr>
      <w:r>
        <w:t xml:space="preserve">История школы </w:t>
      </w:r>
    </w:p>
    <w:p w:rsidR="00E43508" w:rsidRDefault="00E43508" w:rsidP="00E43508"/>
    <w:p w:rsidR="00E43508" w:rsidRDefault="00E43508" w:rsidP="00E43508">
      <w:r>
        <w:t>Муниципальное бюджетное учреждение дополнительного образования «Коммунаровская детская школа искусств», именуемая в дальнейшем «Учреждение», создано на основании решения исполнительного комитета Гатчинского районного совета народных депутатов №71/1 от 13.03.1975 г. как Коммунаровская детская музыкальная школа.</w:t>
      </w:r>
    </w:p>
    <w:p w:rsidR="00E43508" w:rsidRDefault="00E43508" w:rsidP="00E43508">
      <w:r>
        <w:t>Устав муниципального образовательного учреждения дополнительного образования «Коммунаровская школа искусств» впервые был утвержден постановлением главы муниципального образования «Город Коммунар» Ленинградской области от 14.07.2000 г. №448 и зарегистрирован Коммунарским территориальным отделением Ленинградской областной регистрационной палаты от 08.08.2000, приказ №Ю/117. Инспекцией Министерства Российской Федерации по налогам и сборам по Гатчинскому району Ленинградской области 30.10.2002 г. была внесена запись в единый государственный реестр юридических лиц, зарегистрирован ОГРН учреждения №1024702087596.</w:t>
      </w:r>
    </w:p>
    <w:p w:rsidR="00E43508" w:rsidRDefault="00E43508" w:rsidP="00E43508">
      <w:r>
        <w:t>На основании постановления главы администрации Гатчинского муниципального района Ленинградской области от 03.02.2006 №211 утверждена новая редакция Устава МОУДОД «Коммунаровская школа искусств», зарегистрированная 13.02.2006 Межрайонной инспекцией Федеральной налоговой службы России №7 по Ленинградской области.</w:t>
      </w:r>
    </w:p>
    <w:p w:rsidR="00E43508" w:rsidRDefault="002235B0" w:rsidP="00E43508">
      <w:r>
        <w:t>На основании постановления главы администрации Гатчинского муниципального района Ленинградской области от 15.08.2011 №3408 внесены дополнения в Устав МОУДОД «Коммунаровская школа искусств» о переименовании ее в МОУДОД «Коммунаровская детская школа искусств» зарегистрированные 01.09.2011 Межрайонной инспекцией Федеральной налоговой службы России №7 по Ленинградской области.</w:t>
      </w:r>
    </w:p>
    <w:p w:rsidR="002235B0" w:rsidRDefault="002235B0" w:rsidP="00E43508">
      <w:r>
        <w:t>На основании постановления исполняющего обязанности главы администрации Гатчинского муниципального района Ленинградской области от 17.10.2011 №4479, утверждена новая редакция Устава МБОУДОД «Коммунаровская детская школа искусств», зарегистрированная 28.10.2011 Межрайонной инспекцией Федеральной налоговой службы России №7 по Ленинградской области.</w:t>
      </w:r>
    </w:p>
    <w:p w:rsidR="002235B0" w:rsidRDefault="002235B0" w:rsidP="00E43508">
      <w:r>
        <w:lastRenderedPageBreak/>
        <w:t xml:space="preserve">На основании </w:t>
      </w:r>
      <w:proofErr w:type="gramStart"/>
      <w:r>
        <w:t>постановления главы администрации Гатчинского муниципального района Ленинградской области</w:t>
      </w:r>
      <w:proofErr w:type="gramEnd"/>
      <w:r>
        <w:t xml:space="preserve"> от 12.09.2012 №3883 утверждена новая редакция Устава МБОУДОД «Коммунаровская детская школа искусств», зарегистрированная 21.09.2012 Межрайонной инспекцией Федеральной налоговой службы России  №7 по Ленинградской области. </w:t>
      </w:r>
    </w:p>
    <w:p w:rsidR="002235B0" w:rsidRDefault="002235B0" w:rsidP="00E43508">
      <w:r>
        <w:t>На основании постановления главы администрации Гатчинского муниципального района Ленинградской области от 03.09.2013 №3450, утверждена новая редакция Устава МБОУДОД «Коммунаровская детская школа искусств», зарегистрированная 20.09.2019 г. Межрайонной инспекцией Федеральной налоговой службы России №7 по Ленинградской области.</w:t>
      </w:r>
    </w:p>
    <w:p w:rsidR="002235B0" w:rsidRDefault="002235B0" w:rsidP="00E43508">
      <w:r>
        <w:t>На основании постановления главы администрации Гатчинского муниципального района Ленинградской области от16.06.2016 №2579, изменено наименование и утверждена новая редакция Устава МБОУДОД «Коммунаровская детская школа искусств», зарегистрированная 11.08.2016 Инспекцией Федеральной налоговой службы по Выборгскому району Ленинградской области</w:t>
      </w:r>
      <w:r w:rsidR="00EC4BB1">
        <w:t>.</w:t>
      </w:r>
    </w:p>
    <w:p w:rsidR="00EC4BB1" w:rsidRDefault="00EC4BB1" w:rsidP="00E43508">
      <w:r>
        <w:t>Полное наименование Учреждения- муниципальное бюджетное учреждение дополнительного образования «Коммунаровская детская школа искусств».</w:t>
      </w:r>
    </w:p>
    <w:p w:rsidR="00EC4BB1" w:rsidRDefault="00EC4BB1" w:rsidP="00E43508">
      <w:r>
        <w:t>Сокращенное наименование – МБУДО «Коммунаровская ДШИ»</w:t>
      </w:r>
    </w:p>
    <w:p w:rsidR="00EC4BB1" w:rsidRDefault="00EC4BB1" w:rsidP="00EC4BB1">
      <w:r>
        <w:t xml:space="preserve">На основании </w:t>
      </w:r>
      <w:proofErr w:type="gramStart"/>
      <w:r>
        <w:t>постановления главы администрации Гатчинского муниципального района Ленинградской области</w:t>
      </w:r>
      <w:proofErr w:type="gramEnd"/>
      <w:r>
        <w:t xml:space="preserve"> утверждена новая редакция Устава муниципального бюджетного учреждения дополнительного образования «Коммунаровская детская школа искусств» от 17.05.2017 №2123  зарегистрированная 04.07.2017 Инспекцией Федеральной налоговой службы по Выборгскому району Ленинградской области.</w:t>
      </w:r>
    </w:p>
    <w:p w:rsidR="00EC4BB1" w:rsidRPr="00E43508" w:rsidRDefault="00EC4BB1" w:rsidP="00E43508"/>
    <w:p w:rsidR="00E43508" w:rsidRDefault="00E43508">
      <w:pPr>
        <w:spacing w:after="3" w:line="259" w:lineRule="auto"/>
        <w:ind w:left="51" w:right="265"/>
        <w:jc w:val="center"/>
      </w:pPr>
    </w:p>
    <w:p w:rsidR="00E91647" w:rsidRDefault="001D6A9B">
      <w:pPr>
        <w:spacing w:after="3" w:line="259" w:lineRule="auto"/>
        <w:ind w:left="51" w:right="265"/>
        <w:jc w:val="center"/>
      </w:pPr>
      <w:r>
        <w:t xml:space="preserve">2.2. Миссия и цели развития школы </w:t>
      </w:r>
    </w:p>
    <w:p w:rsidR="00E91647" w:rsidRDefault="001D6A9B">
      <w:pPr>
        <w:ind w:left="-5" w:right="212"/>
      </w:pPr>
      <w:r>
        <w:t xml:space="preserve">Миссия школы – создание современной открытой культурно – образовательной среды, основанной на лучших традициях музыкального, художественного образования и способствующей всестороннему развитию творческого потенциала всех участников образовательного процесса. </w:t>
      </w:r>
    </w:p>
    <w:p w:rsidR="00E91647" w:rsidRDefault="001D6A9B">
      <w:pPr>
        <w:ind w:left="-5" w:right="212"/>
      </w:pPr>
      <w:r>
        <w:t xml:space="preserve">Цели развития: </w:t>
      </w:r>
    </w:p>
    <w:p w:rsidR="00E91647" w:rsidRDefault="001D6A9B">
      <w:pPr>
        <w:numPr>
          <w:ilvl w:val="0"/>
          <w:numId w:val="4"/>
        </w:numPr>
        <w:ind w:right="212"/>
      </w:pPr>
      <w:r>
        <w:t xml:space="preserve">осуществление образовательной деятельности по дополнительным </w:t>
      </w:r>
      <w:proofErr w:type="spellStart"/>
      <w:proofErr w:type="gramStart"/>
      <w:r>
        <w:t>общеоб-разовательным</w:t>
      </w:r>
      <w:proofErr w:type="spellEnd"/>
      <w:proofErr w:type="gramEnd"/>
      <w:r>
        <w:t xml:space="preserve"> программам в области искусств </w:t>
      </w:r>
    </w:p>
    <w:p w:rsidR="00E91647" w:rsidRDefault="001D6A9B">
      <w:pPr>
        <w:numPr>
          <w:ilvl w:val="0"/>
          <w:numId w:val="4"/>
        </w:numPr>
        <w:ind w:right="212"/>
      </w:pPr>
      <w:r>
        <w:t>создание образовательного учреждения,</w:t>
      </w:r>
      <w:r w:rsidR="009D4CE4">
        <w:t xml:space="preserve"> открытого для всех желающих за</w:t>
      </w:r>
      <w:r>
        <w:t xml:space="preserve">ниматься музыкальным, художественным, хореографическим творчеством;  – обеспечение условий для эффективного развития и модернизации образовательного процесса в соответствии с приоритетами государственной политики в области культуры и искусства; </w:t>
      </w:r>
    </w:p>
    <w:p w:rsidR="00E91647" w:rsidRDefault="001D6A9B">
      <w:pPr>
        <w:numPr>
          <w:ilvl w:val="0"/>
          <w:numId w:val="4"/>
        </w:numPr>
        <w:ind w:right="212"/>
      </w:pPr>
      <w:r>
        <w:t>поддержание высокого качества художес</w:t>
      </w:r>
      <w:r w:rsidR="009D4CE4">
        <w:t>твенно – эстетического образова</w:t>
      </w:r>
      <w:r>
        <w:t xml:space="preserve">ния, сложившегося в России и Ленинградской области; </w:t>
      </w:r>
    </w:p>
    <w:p w:rsidR="00E91647" w:rsidRDefault="001D6A9B">
      <w:pPr>
        <w:numPr>
          <w:ilvl w:val="0"/>
          <w:numId w:val="4"/>
        </w:numPr>
        <w:ind w:right="212"/>
      </w:pPr>
      <w:r>
        <w:t>сохранение и развитие традиций художес</w:t>
      </w:r>
      <w:r w:rsidR="009D4CE4">
        <w:t>твенно – эстетического образова</w:t>
      </w:r>
      <w:r>
        <w:t xml:space="preserve">ния; </w:t>
      </w:r>
    </w:p>
    <w:p w:rsidR="00E91647" w:rsidRDefault="001D6A9B">
      <w:pPr>
        <w:numPr>
          <w:ilvl w:val="0"/>
          <w:numId w:val="4"/>
        </w:numPr>
        <w:ind w:right="212"/>
      </w:pPr>
      <w:r>
        <w:t>обеспечение устойчивого инновационного</w:t>
      </w:r>
      <w:r w:rsidR="009D4CE4">
        <w:t xml:space="preserve"> развития образовательного учре</w:t>
      </w:r>
      <w:r>
        <w:t xml:space="preserve">ждения.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 </w:t>
      </w:r>
    </w:p>
    <w:p w:rsidR="00E91647" w:rsidRDefault="001D6A9B">
      <w:pPr>
        <w:pStyle w:val="2"/>
        <w:ind w:left="79" w:right="294"/>
      </w:pPr>
      <w:r>
        <w:t xml:space="preserve">2.3. Структура и органы управления </w:t>
      </w:r>
    </w:p>
    <w:p w:rsidR="00E91647" w:rsidRDefault="001D6A9B">
      <w:pPr>
        <w:ind w:left="-15" w:right="212" w:firstLine="666"/>
      </w:pPr>
      <w:r>
        <w:t xml:space="preserve">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E91647" w:rsidRDefault="001D6A9B">
      <w:pPr>
        <w:ind w:left="-15" w:right="212" w:firstLine="666"/>
      </w:pPr>
      <w:r>
        <w:lastRenderedPageBreak/>
        <w:t xml:space="preserve">Единоличным исполнительным органом учреждения является директор учреждения, который осуществляет текущее руководство деятельностью школы </w:t>
      </w:r>
    </w:p>
    <w:p w:rsidR="00E91647" w:rsidRDefault="001D6A9B">
      <w:pPr>
        <w:ind w:left="-15" w:right="212" w:firstLine="666"/>
      </w:pPr>
      <w:r>
        <w:t xml:space="preserve">В учреждении действуют следующие коллегиальные органы управления, к которым относятся: </w:t>
      </w:r>
    </w:p>
    <w:p w:rsidR="00E91647" w:rsidRDefault="001D6A9B">
      <w:pPr>
        <w:numPr>
          <w:ilvl w:val="0"/>
          <w:numId w:val="5"/>
        </w:numPr>
        <w:ind w:right="212" w:hanging="176"/>
      </w:pPr>
      <w:r>
        <w:t xml:space="preserve">Общий совет школы </w:t>
      </w:r>
    </w:p>
    <w:p w:rsidR="00340EF0" w:rsidRDefault="00340EF0" w:rsidP="00340EF0">
      <w:pPr>
        <w:ind w:left="0" w:right="212" w:firstLine="0"/>
      </w:pPr>
    </w:p>
    <w:p w:rsidR="00E91647" w:rsidRDefault="001D6A9B">
      <w:pPr>
        <w:numPr>
          <w:ilvl w:val="0"/>
          <w:numId w:val="5"/>
        </w:numPr>
        <w:ind w:right="212" w:hanging="176"/>
      </w:pPr>
      <w:r>
        <w:t xml:space="preserve">Совет школы  </w:t>
      </w:r>
    </w:p>
    <w:p w:rsidR="00E91647" w:rsidRDefault="001D6A9B">
      <w:pPr>
        <w:numPr>
          <w:ilvl w:val="0"/>
          <w:numId w:val="5"/>
        </w:numPr>
        <w:ind w:right="212" w:hanging="176"/>
      </w:pPr>
      <w:r>
        <w:t xml:space="preserve">Педагогический совет школы.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66674B" w:rsidRDefault="0066674B" w:rsidP="0066674B">
      <w:pPr>
        <w:spacing w:after="3" w:line="259" w:lineRule="auto"/>
        <w:ind w:left="51" w:right="266"/>
        <w:jc w:val="center"/>
      </w:pPr>
    </w:p>
    <w:p w:rsidR="0066674B" w:rsidRDefault="0066674B">
      <w:pPr>
        <w:pStyle w:val="2"/>
        <w:ind w:left="79" w:right="296"/>
      </w:pPr>
    </w:p>
    <w:p w:rsidR="00E91647" w:rsidRDefault="001D6A9B">
      <w:pPr>
        <w:pStyle w:val="2"/>
        <w:ind w:left="79" w:right="296"/>
      </w:pPr>
      <w:r>
        <w:t xml:space="preserve">2.4. Характеристика образовательного процесса </w:t>
      </w:r>
    </w:p>
    <w:p w:rsidR="00E91647" w:rsidRDefault="001D6A9B">
      <w:pPr>
        <w:ind w:left="-15" w:right="212" w:firstLine="666"/>
      </w:pPr>
      <w:r>
        <w:t xml:space="preserve">Обучение в ДШИ ведется на русском языке. Прием детей проводится в соответствии с Правилами приема в ДШИ. При приеме в ДШИ проводится отбор детей с целью выявления их творческих способностей, а также в зависимости от вида искусств и физических данных.  </w:t>
      </w:r>
    </w:p>
    <w:p w:rsidR="00E91647" w:rsidRDefault="001D6A9B">
      <w:pPr>
        <w:ind w:left="-15" w:right="212" w:firstLine="666"/>
      </w:pPr>
      <w:r>
        <w:t xml:space="preserve">Отбор детей проводится в форме творческих заданий, позволяющих определить наличие у детей способностей в области определенного вида искусств.  </w:t>
      </w:r>
    </w:p>
    <w:p w:rsidR="00E91647" w:rsidRDefault="001D6A9B">
      <w:pPr>
        <w:ind w:left="-15" w:right="212" w:firstLine="666"/>
      </w:pPr>
      <w:r>
        <w:t xml:space="preserve">Зачисление детей в ДШИ осуществляется по результатам их отбора и оформляется приказом директора.  </w:t>
      </w:r>
    </w:p>
    <w:p w:rsidR="00E91647" w:rsidRDefault="001D6A9B">
      <w:pPr>
        <w:ind w:left="-15" w:right="212" w:firstLine="666"/>
      </w:pPr>
      <w:r>
        <w:t xml:space="preserve">Продолжительность обучения в ДШИ по каждой дополнительной образовательной программе определяется в соответствии с лицензией, учебными планами и возрастом ребенка на момент поступления в ДШИ.  </w:t>
      </w:r>
    </w:p>
    <w:p w:rsidR="00E91647" w:rsidRDefault="001D6A9B">
      <w:pPr>
        <w:ind w:left="-15" w:right="212" w:firstLine="666"/>
      </w:pPr>
      <w:r>
        <w:t xml:space="preserve">Оценка качества реализации дополнительных образовательных программ проводится на основании Положения о текущей, промежуточной и итоговой аттестации учащихся. Перевод учащихся в следующий класс по итогам учебного года производится решением Педагогического совета на основании аттестации обучающихся по всем предметам учебного плана. Перевод оформляется приказом директора ДШИ.  </w:t>
      </w:r>
    </w:p>
    <w:p w:rsidR="00E91647" w:rsidRDefault="001D6A9B">
      <w:pPr>
        <w:ind w:left="-15" w:right="212" w:firstLine="666"/>
      </w:pPr>
      <w:r>
        <w:t>Формы занятий – индивидуальная и индивидуально – групповая, мелкогрупповая форма обучения, продолжительность урока 40 мин. (в группах ра</w:t>
      </w:r>
      <w:r w:rsidR="00B15E7E">
        <w:t>ннего эстетического развития – 4</w:t>
      </w:r>
      <w:r>
        <w:t xml:space="preserve">0 мин.)  </w:t>
      </w:r>
    </w:p>
    <w:p w:rsidR="00E91647" w:rsidRDefault="001D6A9B">
      <w:pPr>
        <w:pStyle w:val="2"/>
        <w:ind w:left="79" w:right="295"/>
      </w:pPr>
      <w:r>
        <w:t xml:space="preserve">2.5. Образовательные программы </w:t>
      </w:r>
    </w:p>
    <w:p w:rsidR="00E91647" w:rsidRDefault="001D6A9B">
      <w:pPr>
        <w:ind w:left="-5" w:right="212"/>
      </w:pPr>
      <w:r>
        <w:t xml:space="preserve">  В соответствии с уставом и лицензией в учреждении реализуются дополнительные общеобразовательные программы в области искусств. </w:t>
      </w:r>
    </w:p>
    <w:p w:rsidR="00340EF0" w:rsidRDefault="001D6A9B">
      <w:pPr>
        <w:ind w:left="-15" w:right="212" w:firstLine="666"/>
      </w:pPr>
      <w:r>
        <w:t xml:space="preserve">– дополнительные предпрофессиональные образовательные программы;   </w:t>
      </w:r>
    </w:p>
    <w:p w:rsidR="00340EF0" w:rsidRDefault="001D6A9B">
      <w:pPr>
        <w:ind w:left="-15" w:right="212" w:firstLine="666"/>
      </w:pPr>
      <w:r>
        <w:t xml:space="preserve">– дополнительные общеразвивающие образовательные программы. </w:t>
      </w:r>
    </w:p>
    <w:p w:rsidR="00E91647" w:rsidRDefault="001D6A9B" w:rsidP="00340EF0">
      <w:pPr>
        <w:ind w:left="-15" w:right="212" w:firstLine="0"/>
      </w:pPr>
      <w:r>
        <w:rPr>
          <w:i/>
        </w:rPr>
        <w:t xml:space="preserve">Дополнительные предпрофессиональные общеобразовательные программы в области искусств: 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 xml:space="preserve">фортепиано – срок обучения до 9 лет; 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 xml:space="preserve">струнные инструменты – срок обучения до 9 лет; </w:t>
      </w:r>
    </w:p>
    <w:p w:rsidR="00E91647" w:rsidRDefault="001D6A9B" w:rsidP="0066674B">
      <w:pPr>
        <w:numPr>
          <w:ilvl w:val="0"/>
          <w:numId w:val="6"/>
        </w:numPr>
        <w:ind w:left="826" w:right="212" w:hanging="159"/>
      </w:pPr>
      <w:r>
        <w:t xml:space="preserve">народные инструменты – срок обучения до 9 лет;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>хо</w:t>
      </w:r>
      <w:r w:rsidR="000E280A">
        <w:t>ровое пение – срок обучения до 9</w:t>
      </w:r>
      <w:r>
        <w:t xml:space="preserve"> лет; 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>хореографическ</w:t>
      </w:r>
      <w:r w:rsidR="0066674B">
        <w:t xml:space="preserve">ое творчество – срок обучения </w:t>
      </w:r>
      <w:r>
        <w:t xml:space="preserve"> 8 лет; </w:t>
      </w:r>
    </w:p>
    <w:p w:rsidR="00E91647" w:rsidRDefault="0066674B">
      <w:pPr>
        <w:numPr>
          <w:ilvl w:val="0"/>
          <w:numId w:val="6"/>
        </w:numPr>
        <w:ind w:left="826" w:right="212" w:hanging="159"/>
      </w:pPr>
      <w:r>
        <w:t>живопись – срок обучения  8</w:t>
      </w:r>
      <w:r w:rsidR="001D6A9B">
        <w:t xml:space="preserve"> лет;  </w:t>
      </w:r>
    </w:p>
    <w:p w:rsidR="00E91647" w:rsidRDefault="00E91647" w:rsidP="0066674B">
      <w:pPr>
        <w:ind w:left="826" w:right="212" w:firstLine="0"/>
      </w:pPr>
    </w:p>
    <w:p w:rsidR="00E91647" w:rsidRDefault="001D6A9B">
      <w:pPr>
        <w:spacing w:after="0" w:line="259" w:lineRule="auto"/>
        <w:ind w:left="667" w:firstLine="0"/>
        <w:jc w:val="left"/>
      </w:pPr>
      <w:r>
        <w:t xml:space="preserve"> </w:t>
      </w:r>
    </w:p>
    <w:p w:rsidR="00E91647" w:rsidRDefault="001D6A9B" w:rsidP="00340EF0">
      <w:pPr>
        <w:spacing w:after="12" w:line="249" w:lineRule="auto"/>
        <w:ind w:left="0" w:firstLine="0"/>
        <w:jc w:val="left"/>
      </w:pPr>
      <w:r>
        <w:rPr>
          <w:i/>
        </w:rPr>
        <w:lastRenderedPageBreak/>
        <w:t xml:space="preserve">Дополнительные общеразвивающие общеобразовательные программы художественной направленности:  </w:t>
      </w:r>
    </w:p>
    <w:p w:rsidR="0066674B" w:rsidRDefault="001D6A9B" w:rsidP="0066674B">
      <w:pPr>
        <w:numPr>
          <w:ilvl w:val="0"/>
          <w:numId w:val="6"/>
        </w:numPr>
        <w:ind w:left="826" w:right="212" w:hanging="159"/>
      </w:pPr>
      <w:r>
        <w:t>фо</w:t>
      </w:r>
      <w:r w:rsidR="0066674B">
        <w:t>ртепиано – срок обучения  5</w:t>
      </w:r>
      <w:r>
        <w:t xml:space="preserve"> лет;  </w:t>
      </w:r>
    </w:p>
    <w:p w:rsidR="0066674B" w:rsidRDefault="0066674B" w:rsidP="0066674B">
      <w:pPr>
        <w:numPr>
          <w:ilvl w:val="0"/>
          <w:numId w:val="6"/>
        </w:numPr>
        <w:ind w:left="826" w:right="212" w:hanging="159"/>
      </w:pPr>
      <w:r>
        <w:t>аккордеон – срок обучения  5</w:t>
      </w:r>
      <w:r w:rsidR="001D6A9B">
        <w:t xml:space="preserve"> лет; </w:t>
      </w:r>
    </w:p>
    <w:p w:rsidR="0066674B" w:rsidRDefault="001D6A9B" w:rsidP="0066674B">
      <w:pPr>
        <w:numPr>
          <w:ilvl w:val="0"/>
          <w:numId w:val="6"/>
        </w:numPr>
        <w:ind w:left="826" w:right="212" w:hanging="159"/>
      </w:pPr>
      <w:r>
        <w:t>гитар</w:t>
      </w:r>
      <w:r w:rsidR="0066674B">
        <w:t>а – срок обучения 5</w:t>
      </w:r>
      <w:r>
        <w:t xml:space="preserve"> лет;  </w:t>
      </w:r>
    </w:p>
    <w:p w:rsidR="0066674B" w:rsidRDefault="001D6A9B" w:rsidP="0066674B">
      <w:pPr>
        <w:numPr>
          <w:ilvl w:val="0"/>
          <w:numId w:val="6"/>
        </w:numPr>
        <w:ind w:left="826" w:right="212" w:hanging="159"/>
      </w:pPr>
      <w:r>
        <w:t>со</w:t>
      </w:r>
      <w:r w:rsidR="0066674B">
        <w:t>льное пение – срок обучения 7</w:t>
      </w:r>
      <w:r>
        <w:t xml:space="preserve"> лет;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>подготовка детей к обучению в детс</w:t>
      </w:r>
      <w:r w:rsidR="0066674B">
        <w:t>кой школе искусств – срок обуче</w:t>
      </w:r>
      <w:r>
        <w:t xml:space="preserve">ния до 2 лет; </w:t>
      </w:r>
    </w:p>
    <w:p w:rsidR="00E91647" w:rsidRDefault="001D6A9B">
      <w:pPr>
        <w:numPr>
          <w:ilvl w:val="0"/>
          <w:numId w:val="6"/>
        </w:numPr>
        <w:ind w:left="826" w:right="212" w:hanging="159"/>
      </w:pPr>
      <w:r>
        <w:t xml:space="preserve">раннее эстетическое развитие – срок обучения до 2 лет.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pStyle w:val="2"/>
        <w:ind w:left="79" w:right="295"/>
      </w:pPr>
      <w:r>
        <w:t xml:space="preserve">2.6. Контингент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>Контингент учащихся, обучающихся за счет муни</w:t>
      </w:r>
      <w:r w:rsidR="0066674B">
        <w:t>ципального бюджета – 483</w:t>
      </w:r>
      <w:r>
        <w:t xml:space="preserve"> человек. </w:t>
      </w:r>
    </w:p>
    <w:p w:rsidR="0066674B" w:rsidRDefault="001D6A9B">
      <w:pPr>
        <w:numPr>
          <w:ilvl w:val="0"/>
          <w:numId w:val="7"/>
        </w:numPr>
        <w:ind w:right="212" w:firstLine="268"/>
      </w:pPr>
      <w:r>
        <w:t>Контингент учащихся, обучающихс</w:t>
      </w:r>
      <w:r w:rsidR="0066674B">
        <w:t>я по договорам с физическими лицами – в среднем</w:t>
      </w:r>
    </w:p>
    <w:p w:rsidR="00E91647" w:rsidRDefault="0066674B" w:rsidP="0066674B">
      <w:pPr>
        <w:ind w:left="0" w:right="212" w:firstLine="0"/>
      </w:pPr>
      <w:r>
        <w:t xml:space="preserve">        </w:t>
      </w:r>
      <w:r w:rsidR="001D6A9B">
        <w:t xml:space="preserve">50 человек. </w:t>
      </w:r>
    </w:p>
    <w:p w:rsidR="00E91647" w:rsidRDefault="001D6A9B" w:rsidP="00340EF0">
      <w:pPr>
        <w:ind w:left="-15" w:right="212" w:firstLine="0"/>
      </w:pPr>
      <w:r>
        <w:t xml:space="preserve">Школа уделяет большое внимание сохранению контингента с помощью следующих методов: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>дифференцированный подход к каждому ребенк</w:t>
      </w:r>
      <w:r w:rsidR="0066674B">
        <w:t>у, с учетом его возмож</w:t>
      </w:r>
      <w:r>
        <w:t xml:space="preserve">ностей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широкий спектр выбора учебных программ по предметам; </w:t>
      </w:r>
    </w:p>
    <w:p w:rsidR="00340EF0" w:rsidRDefault="001D6A9B">
      <w:pPr>
        <w:numPr>
          <w:ilvl w:val="0"/>
          <w:numId w:val="7"/>
        </w:numPr>
        <w:ind w:right="212" w:firstLine="268"/>
      </w:pPr>
      <w:r>
        <w:t>создание условий для подготовки особо одаренных детей к поступлению в</w:t>
      </w:r>
    </w:p>
    <w:p w:rsidR="00E91647" w:rsidRDefault="00340EF0" w:rsidP="00340EF0">
      <w:pPr>
        <w:ind w:left="268" w:right="212" w:firstLine="0"/>
      </w:pPr>
      <w:r>
        <w:t xml:space="preserve">    </w:t>
      </w:r>
      <w:r w:rsidR="001D6A9B">
        <w:t xml:space="preserve"> </w:t>
      </w:r>
      <w:r>
        <w:t xml:space="preserve">  </w:t>
      </w:r>
      <w:r w:rsidR="001D6A9B">
        <w:t xml:space="preserve">музыкальные училища, вузы;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разнообразие мероприятий, проводимых школой (посещение концертов, выставок, спектаклей в концертных залах и театрах г. Санкт – Петербурга);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обширная </w:t>
      </w:r>
      <w:proofErr w:type="spellStart"/>
      <w:r>
        <w:t>концертно</w:t>
      </w:r>
      <w:proofErr w:type="spellEnd"/>
      <w:r>
        <w:t xml:space="preserve"> – просветительская, выставочная деятельность школы;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>тесный контакт администрации и педа</w:t>
      </w:r>
      <w:r w:rsidR="0066674B">
        <w:t>гогического коллектива с родите</w:t>
      </w:r>
      <w:r>
        <w:t xml:space="preserve">лями;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>создание атмосферы творческого поиска и</w:t>
      </w:r>
      <w:r w:rsidR="0066674B">
        <w:t xml:space="preserve"> сотрудничества учитель – уче</w:t>
      </w:r>
      <w:r>
        <w:t xml:space="preserve">ник.  </w:t>
      </w:r>
    </w:p>
    <w:p w:rsidR="00E91647" w:rsidRDefault="001D6A9B">
      <w:pPr>
        <w:ind w:left="-15" w:right="212" w:firstLine="534"/>
      </w:pPr>
      <w:r>
        <w:t xml:space="preserve">Организация образовательного процесса (в том числе начало и окончание учебного года, продолжительность каникул) регламентируется: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учебными планами;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>годовым календарным учебным гр</w:t>
      </w:r>
      <w:r w:rsidR="0066674B">
        <w:t>афиком, утвержденными школой са</w:t>
      </w:r>
      <w:r>
        <w:t xml:space="preserve">мостоятельно;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расписанием занятий. </w:t>
      </w:r>
    </w:p>
    <w:p w:rsidR="00E91647" w:rsidRDefault="001D6A9B">
      <w:pPr>
        <w:ind w:left="-15" w:right="212" w:firstLine="534"/>
      </w:pPr>
      <w:r>
        <w:t>За время своего существо</w:t>
      </w:r>
      <w:r w:rsidR="0066674B">
        <w:t xml:space="preserve">вания школа выпустила более </w:t>
      </w:r>
      <w:r w:rsidR="00340EF0">
        <w:t xml:space="preserve">1000 </w:t>
      </w:r>
      <w:r>
        <w:t xml:space="preserve">выпускников. Многие из них стали профессиональными музыкантами и работают в различных образовательных учреждениях и учреждениях культуры. В школе накоплен солидный опыт преемственности поколений, треть педагогического состава – это ее выпускники. </w:t>
      </w:r>
    </w:p>
    <w:p w:rsidR="00340EF0" w:rsidRDefault="00340EF0">
      <w:pPr>
        <w:spacing w:after="0"/>
        <w:ind w:left="1383" w:right="160"/>
        <w:jc w:val="left"/>
      </w:pPr>
    </w:p>
    <w:p w:rsidR="00E91647" w:rsidRDefault="001D6A9B">
      <w:pPr>
        <w:spacing w:after="0"/>
        <w:ind w:left="1383" w:right="160"/>
        <w:jc w:val="left"/>
      </w:pPr>
      <w:r>
        <w:rPr>
          <w:b/>
          <w:i/>
        </w:rPr>
        <w:t xml:space="preserve">2.7. Результативность образовательной деятельности </w:t>
      </w:r>
    </w:p>
    <w:p w:rsidR="00E91647" w:rsidRDefault="001D6A9B">
      <w:pPr>
        <w:ind w:left="-15" w:right="212" w:firstLine="268"/>
      </w:pPr>
      <w:r>
        <w:t xml:space="preserve">Анализ освоения образовательных программ, успеваемости и качества обучения проводится с помощью мониторинга. Он играет важную роль в организации учебного процесса, даёт возможность выявить и скорректировать проблемы в освоении учебных программ.  </w:t>
      </w:r>
    </w:p>
    <w:p w:rsidR="00E91647" w:rsidRDefault="001D6A9B">
      <w:pPr>
        <w:ind w:left="278" w:right="212"/>
      </w:pPr>
      <w:r>
        <w:t xml:space="preserve">Основные направления системы оценки качества образования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мониторинг общего уровня усвоения обучающимися основных знаний и умений по всем предметам учебных планов 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мониторинг качества образования на основе итоговой аттестации </w:t>
      </w:r>
    </w:p>
    <w:p w:rsidR="00E91647" w:rsidRDefault="001D6A9B">
      <w:pPr>
        <w:numPr>
          <w:ilvl w:val="0"/>
          <w:numId w:val="7"/>
        </w:numPr>
        <w:ind w:right="212" w:firstLine="268"/>
      </w:pPr>
      <w:r>
        <w:t xml:space="preserve">мониторинг достижений учащихся в творческих конкурсах различного уровня. </w:t>
      </w:r>
    </w:p>
    <w:p w:rsidR="00E91647" w:rsidRDefault="001D6A9B">
      <w:pPr>
        <w:ind w:left="-15" w:right="212" w:firstLine="268"/>
      </w:pPr>
      <w:r>
        <w:lastRenderedPageBreak/>
        <w:t xml:space="preserve">Знания, умения и навыки учащихся, результативность реализуемых программ оцениваются по результатам участия в смотрах, фестивалях и конкурсах различных уровней. Обучающиеся и преподаватели Школы активно участвуют в международных, региональных, областных, районных конкурсах, олимпиадах и выставках и получают награды, благодарности и поощрения, имеют устойчивые положительные показатели результативности своего участия. </w:t>
      </w:r>
    </w:p>
    <w:p w:rsidR="00340EF0" w:rsidRDefault="00340EF0" w:rsidP="00340EF0">
      <w:pPr>
        <w:ind w:right="212"/>
      </w:pPr>
      <w:r>
        <w:t>МБУДО «Коммунаровская ДШИ» с 2000 года проводит открытые областные конкурсы:</w:t>
      </w:r>
    </w:p>
    <w:p w:rsidR="00340EF0" w:rsidRDefault="00340EF0" w:rsidP="00340EF0">
      <w:pPr>
        <w:ind w:right="212"/>
      </w:pPr>
      <w:r>
        <w:t xml:space="preserve">- «Играем вместе» - конкурс пианистов-аккомпаниаторов и </w:t>
      </w:r>
      <w:proofErr w:type="spellStart"/>
      <w:r>
        <w:t>ансамблистов</w:t>
      </w:r>
      <w:proofErr w:type="spellEnd"/>
      <w:r>
        <w:t>;</w:t>
      </w:r>
    </w:p>
    <w:p w:rsidR="00340EF0" w:rsidRDefault="00340EF0" w:rsidP="00340EF0">
      <w:pPr>
        <w:ind w:right="212"/>
      </w:pPr>
      <w:r>
        <w:t>- «Музыкальные страницы» - конкурс фортепианных миниатюр;</w:t>
      </w:r>
    </w:p>
    <w:p w:rsidR="00340EF0" w:rsidRDefault="00340EF0" w:rsidP="00340EF0">
      <w:pPr>
        <w:ind w:right="212"/>
      </w:pPr>
      <w:r>
        <w:t xml:space="preserve">С 2015 года проходит конкурс исполнительского мастерства </w:t>
      </w:r>
      <w:proofErr w:type="spellStart"/>
      <w:r>
        <w:t>преподаввателей</w:t>
      </w:r>
      <w:proofErr w:type="spellEnd"/>
      <w:r>
        <w:t xml:space="preserve"> ДМШ и ДШИ по видам искусства «Музыкальный Олимп». В 2019 г. конкурс получил статус областного.</w:t>
      </w:r>
    </w:p>
    <w:p w:rsidR="00340EF0" w:rsidRDefault="00340EF0" w:rsidP="00340EF0">
      <w:pPr>
        <w:ind w:right="212"/>
      </w:pPr>
      <w:r>
        <w:t>С 2020 года в МБУДО «Коммунаровская ДШИ» будет проходить Областной конкурс вокального мастерства «Серебряный Орфей»</w:t>
      </w:r>
    </w:p>
    <w:p w:rsidR="00340EF0" w:rsidRDefault="00340EF0">
      <w:pPr>
        <w:ind w:left="-15" w:right="212" w:firstLine="268"/>
      </w:pPr>
    </w:p>
    <w:p w:rsidR="00E91647" w:rsidRDefault="001D6A9B">
      <w:pPr>
        <w:ind w:left="-15" w:right="212" w:firstLine="268"/>
      </w:pPr>
      <w:r>
        <w:t xml:space="preserve">Стало доброй традицией проведение мастер – классов с преподавателями Санкт – Петербургских </w:t>
      </w:r>
      <w:proofErr w:type="spellStart"/>
      <w:r>
        <w:t>СУЗов</w:t>
      </w:r>
      <w:proofErr w:type="spellEnd"/>
      <w:r>
        <w:t xml:space="preserve"> и ВУЗов для одарённых детей. Мастер – классы проходят в творческой атмосфере, что позволяет обучающимся получить новые возможности для технического и творческого роста, подняться на высшую ступеньку исполнительского мастерства. </w:t>
      </w:r>
    </w:p>
    <w:p w:rsidR="00E91647" w:rsidRDefault="001D6A9B">
      <w:pPr>
        <w:ind w:left="-15" w:right="212" w:firstLine="268"/>
      </w:pPr>
      <w:r>
        <w:t xml:space="preserve">Высокий уровень результативности освоения образовательных программ предопределяет выбор выпускниками ДШИ продолжения профессионального обучения в образовательных организациях среднего профессионального и высшего образования. </w:t>
      </w:r>
    </w:p>
    <w:p w:rsidR="00E91647" w:rsidRDefault="0066674B">
      <w:pPr>
        <w:ind w:left="-15" w:right="212" w:firstLine="268"/>
      </w:pPr>
      <w:r>
        <w:t>В Гатчинском муниципальном районе</w:t>
      </w:r>
      <w:r w:rsidR="001D6A9B">
        <w:t xml:space="preserve"> существует система поощрения обучающихся за достижения в образовательной деятельности: е</w:t>
      </w:r>
      <w:r>
        <w:t xml:space="preserve">жегодное присуждение  премий  им. </w:t>
      </w:r>
      <w:proofErr w:type="spellStart"/>
      <w:r>
        <w:t>Ипполитова</w:t>
      </w:r>
      <w:proofErr w:type="spellEnd"/>
      <w:r>
        <w:t>-Иванова лучшему учащемуся; лучшему преподавателю; лучшему творчес</w:t>
      </w:r>
      <w:r w:rsidR="000E280A">
        <w:t>к</w:t>
      </w:r>
      <w:r>
        <w:t>ому коллективу.</w:t>
      </w:r>
      <w:r w:rsidR="001D6A9B">
        <w:t xml:space="preserve">  </w:t>
      </w:r>
    </w:p>
    <w:p w:rsidR="00E91647" w:rsidRDefault="001D6A9B">
      <w:pPr>
        <w:spacing w:after="0" w:line="259" w:lineRule="auto"/>
        <w:ind w:left="534" w:firstLine="0"/>
        <w:jc w:val="left"/>
      </w:pPr>
      <w:r>
        <w:t xml:space="preserve"> </w:t>
      </w:r>
    </w:p>
    <w:p w:rsidR="00E91647" w:rsidRDefault="001D6A9B">
      <w:pPr>
        <w:spacing w:after="0"/>
        <w:ind w:left="4001" w:right="160" w:hanging="3578"/>
        <w:jc w:val="left"/>
      </w:pPr>
      <w:r>
        <w:rPr>
          <w:b/>
          <w:i/>
        </w:rPr>
        <w:t xml:space="preserve">2.8. Культурно – просветительская и воспитательная деятельность школы </w:t>
      </w:r>
    </w:p>
    <w:p w:rsidR="00E91647" w:rsidRDefault="001D6A9B">
      <w:pPr>
        <w:ind w:left="-15" w:right="212" w:firstLine="268"/>
      </w:pPr>
      <w:r>
        <w:t xml:space="preserve">Воспитательная работа охватывает весь педагогический процесс и внеурочную деятельность. Большое внимание уделяется решению следующих задач: 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>формированию личностных качеств: в</w:t>
      </w:r>
      <w:r w:rsidR="0066674B">
        <w:t>ысокой нравственности, порядоч</w:t>
      </w:r>
      <w:r>
        <w:t xml:space="preserve">ности, милосердия; 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 xml:space="preserve">усиление внимания к патриотическому и гражданскому воспитанию через пробуждение интереса к истокам русской истории, культуре, народному творчеству. 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 xml:space="preserve">развитию художественного вкуса и культуры обучающихся; 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>приобщению к художественному тво</w:t>
      </w:r>
      <w:r w:rsidR="0066674B">
        <w:t>рчеству, выявление одаренных де</w:t>
      </w:r>
      <w:r>
        <w:t xml:space="preserve">тей,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>формированию здорового образа жизн</w:t>
      </w:r>
      <w:r w:rsidR="0066674B">
        <w:t>и через сотрудничество с родите</w:t>
      </w:r>
      <w:r>
        <w:t xml:space="preserve">лями. </w:t>
      </w:r>
    </w:p>
    <w:p w:rsidR="00E91647" w:rsidRDefault="001D6A9B">
      <w:pPr>
        <w:numPr>
          <w:ilvl w:val="0"/>
          <w:numId w:val="8"/>
        </w:numPr>
        <w:ind w:right="212" w:firstLine="268"/>
      </w:pPr>
      <w:r>
        <w:t xml:space="preserve">приобщению к воспитательной работе семьи, включение семьи в единое воспитательное пространство.  </w:t>
      </w:r>
    </w:p>
    <w:p w:rsidR="00E91647" w:rsidRDefault="001D6A9B">
      <w:pPr>
        <w:ind w:left="-15" w:right="212" w:firstLine="268"/>
      </w:pPr>
      <w:r>
        <w:t xml:space="preserve">Воспитательная работа строится на учебной, концертной, конкурсной, исследовательской и проектной деятельности, работе с родителями. </w:t>
      </w:r>
    </w:p>
    <w:p w:rsidR="00E91647" w:rsidRDefault="001D6A9B">
      <w:pPr>
        <w:ind w:left="-15" w:right="212" w:firstLine="268"/>
      </w:pPr>
      <w:r>
        <w:t xml:space="preserve"> Согласно планам </w:t>
      </w:r>
      <w:proofErr w:type="spellStart"/>
      <w:r>
        <w:t>учебно</w:t>
      </w:r>
      <w:proofErr w:type="spellEnd"/>
      <w:r>
        <w:t xml:space="preserve"> – воспитательной и внеклассной работы преподаватели каждую учебную четверть проводят родительские собрания с интересными беседами, лекциями – </w:t>
      </w:r>
      <w:r>
        <w:lastRenderedPageBreak/>
        <w:t xml:space="preserve">концертами для учащихся и родителей класса. В школе проходят родительские собрания по отделениям и общешкольные собрания.  </w:t>
      </w:r>
    </w:p>
    <w:p w:rsidR="00E91647" w:rsidRDefault="001D6A9B">
      <w:pPr>
        <w:ind w:left="-15" w:right="212" w:firstLine="268"/>
      </w:pPr>
      <w:r>
        <w:t xml:space="preserve">Школа предоставляет возможности раскрытию творческих каждому ребенку, чутко реагирует на меняющиеся потребности детей и их родителей, расширяет традиционные направления, технологии работы с детьми.  </w:t>
      </w:r>
    </w:p>
    <w:p w:rsidR="00E91647" w:rsidRDefault="001D6A9B">
      <w:pPr>
        <w:ind w:left="-15" w:right="212" w:firstLine="268"/>
      </w:pPr>
      <w:r>
        <w:t>Благод</w:t>
      </w:r>
      <w:r w:rsidR="0066674B">
        <w:t>аря созданию комфортных условий</w:t>
      </w:r>
      <w:r>
        <w:t xml:space="preserve"> в процессе </w:t>
      </w:r>
      <w:proofErr w:type="gramStart"/>
      <w:r>
        <w:t>обучения</w:t>
      </w:r>
      <w:r w:rsidR="0066674B">
        <w:t>,</w:t>
      </w:r>
      <w:r>
        <w:t xml:space="preserve"> обучающиеся всех отделений реализуют</w:t>
      </w:r>
      <w:proofErr w:type="gramEnd"/>
      <w:r>
        <w:t xml:space="preserve"> свой творческий потенциал, участвуя в фестивалях и конкурсах различного уровня.  </w:t>
      </w:r>
    </w:p>
    <w:p w:rsidR="00E91647" w:rsidRDefault="001D6A9B">
      <w:pPr>
        <w:ind w:left="-15" w:right="212" w:firstLine="268"/>
      </w:pPr>
      <w:r>
        <w:t xml:space="preserve"> Эстетическое воспитание осуществляется через работу в творческих коллективах: вокально – хоровых</w:t>
      </w:r>
      <w:r w:rsidR="0066674B">
        <w:t>, хореографических,</w:t>
      </w:r>
      <w:r>
        <w:t xml:space="preserve"> через организацию совместного творчества. В таких коллективах, как</w:t>
      </w:r>
      <w:r w:rsidR="0066674B">
        <w:t>:</w:t>
      </w:r>
      <w:r>
        <w:t xml:space="preserve"> </w:t>
      </w:r>
    </w:p>
    <w:p w:rsidR="00E91647" w:rsidRDefault="0066674B">
      <w:pPr>
        <w:numPr>
          <w:ilvl w:val="0"/>
          <w:numId w:val="9"/>
        </w:numPr>
        <w:ind w:right="212" w:firstLine="534"/>
      </w:pPr>
      <w:r>
        <w:t xml:space="preserve">Ансамбль гитаристов «Серебряные струны», </w:t>
      </w:r>
      <w:r w:rsidR="001D6A9B">
        <w:t>пр</w:t>
      </w:r>
      <w:r>
        <w:t>еподаватель Галактионов П.В.</w:t>
      </w:r>
    </w:p>
    <w:p w:rsidR="00E91647" w:rsidRDefault="0066674B">
      <w:pPr>
        <w:numPr>
          <w:ilvl w:val="0"/>
          <w:numId w:val="9"/>
        </w:numPr>
        <w:spacing w:after="0" w:line="259" w:lineRule="auto"/>
        <w:ind w:right="212" w:firstLine="534"/>
      </w:pPr>
      <w:r>
        <w:t>Хореографический ансамбль «Рукавичка», преподаватель Сузи Н.Л.</w:t>
      </w:r>
      <w:r w:rsidR="001D6A9B">
        <w:t xml:space="preserve"> </w:t>
      </w:r>
    </w:p>
    <w:p w:rsidR="0066674B" w:rsidRDefault="0066674B">
      <w:pPr>
        <w:numPr>
          <w:ilvl w:val="0"/>
          <w:numId w:val="9"/>
        </w:numPr>
        <w:ind w:right="212" w:firstLine="534"/>
      </w:pPr>
      <w:r>
        <w:t xml:space="preserve">Хореографический ансамбль «Феникс», преподаватель </w:t>
      </w:r>
      <w:proofErr w:type="spellStart"/>
      <w:r>
        <w:t>Галюкова</w:t>
      </w:r>
      <w:proofErr w:type="spellEnd"/>
      <w:r>
        <w:t xml:space="preserve"> Ю.А.</w:t>
      </w:r>
    </w:p>
    <w:p w:rsidR="005D2D05" w:rsidRDefault="005D2D05">
      <w:pPr>
        <w:numPr>
          <w:ilvl w:val="0"/>
          <w:numId w:val="9"/>
        </w:numPr>
        <w:ind w:right="212" w:firstLine="534"/>
      </w:pPr>
      <w:r>
        <w:t xml:space="preserve">Вокальный ансамбль «Соловушки», преподаватель Якубова Н.В., </w:t>
      </w:r>
    </w:p>
    <w:p w:rsidR="005D2D05" w:rsidRDefault="005D2D05" w:rsidP="005D2D05">
      <w:pPr>
        <w:ind w:left="534" w:right="212" w:firstLine="0"/>
      </w:pPr>
      <w:r>
        <w:t xml:space="preserve">   концертмейстер </w:t>
      </w:r>
      <w:proofErr w:type="spellStart"/>
      <w:r>
        <w:t>Церр</w:t>
      </w:r>
      <w:proofErr w:type="spellEnd"/>
      <w:r>
        <w:t xml:space="preserve"> А.А.</w:t>
      </w:r>
    </w:p>
    <w:p w:rsidR="005D2D05" w:rsidRDefault="005D2D05" w:rsidP="005D2D05">
      <w:pPr>
        <w:ind w:left="534" w:right="212" w:firstLine="0"/>
      </w:pPr>
      <w:r>
        <w:t>- Хор инструментального и вокального отделений «Созвучие», преподаватель</w:t>
      </w:r>
    </w:p>
    <w:p w:rsidR="005D2D05" w:rsidRDefault="005D2D05" w:rsidP="005D2D05">
      <w:pPr>
        <w:ind w:left="534" w:right="212" w:firstLine="0"/>
      </w:pPr>
      <w:r>
        <w:t xml:space="preserve">  </w:t>
      </w:r>
      <w:proofErr w:type="spellStart"/>
      <w:r>
        <w:t>Уваренкова</w:t>
      </w:r>
      <w:proofErr w:type="spellEnd"/>
      <w:r>
        <w:t xml:space="preserve"> Н.В., концертмейстер </w:t>
      </w:r>
      <w:proofErr w:type="spellStart"/>
      <w:r>
        <w:t>Банакова</w:t>
      </w:r>
      <w:proofErr w:type="spellEnd"/>
      <w:r>
        <w:t xml:space="preserve"> С.Н.</w:t>
      </w:r>
    </w:p>
    <w:p w:rsidR="005D2D05" w:rsidRDefault="005D2D05" w:rsidP="005D2D05">
      <w:pPr>
        <w:ind w:left="534" w:right="212" w:firstLine="0"/>
      </w:pPr>
      <w:r>
        <w:t>- Хор учащихся 3 класса инструментального отделения  «Веселые нотки», преподаватель</w:t>
      </w:r>
    </w:p>
    <w:p w:rsidR="005D2D05" w:rsidRDefault="005D2D05" w:rsidP="005D2D05">
      <w:pPr>
        <w:ind w:left="534" w:right="212" w:firstLine="0"/>
      </w:pPr>
      <w:r>
        <w:t xml:space="preserve">  </w:t>
      </w:r>
      <w:proofErr w:type="spellStart"/>
      <w:r>
        <w:t>Медникова</w:t>
      </w:r>
      <w:proofErr w:type="spellEnd"/>
      <w:r>
        <w:t xml:space="preserve"> В.И., концертмейстер </w:t>
      </w:r>
      <w:proofErr w:type="spellStart"/>
      <w:r>
        <w:t>Коломоец</w:t>
      </w:r>
      <w:proofErr w:type="spellEnd"/>
      <w:r>
        <w:t xml:space="preserve"> С.А.</w:t>
      </w:r>
    </w:p>
    <w:p w:rsidR="005D2D05" w:rsidRDefault="005D2D05" w:rsidP="005D2D05">
      <w:pPr>
        <w:ind w:left="534" w:right="212" w:firstLine="0"/>
      </w:pPr>
      <w:r>
        <w:t xml:space="preserve">- Сводный хор учащихся 1 классов,  преподаватель </w:t>
      </w:r>
      <w:proofErr w:type="spellStart"/>
      <w:r w:rsidR="006A05FB">
        <w:t>Уваренкова</w:t>
      </w:r>
      <w:proofErr w:type="spellEnd"/>
      <w:r w:rsidR="006A05FB">
        <w:t xml:space="preserve"> Н.В.,</w:t>
      </w:r>
    </w:p>
    <w:p w:rsidR="005D2D05" w:rsidRDefault="005D2D05" w:rsidP="005D2D05">
      <w:pPr>
        <w:ind w:left="534" w:right="212" w:firstLine="0"/>
      </w:pPr>
      <w:r>
        <w:t xml:space="preserve">   концертм</w:t>
      </w:r>
      <w:r w:rsidR="006A05FB">
        <w:t xml:space="preserve">ейстер </w:t>
      </w:r>
      <w:proofErr w:type="spellStart"/>
      <w:r w:rsidR="006A05FB">
        <w:t>Банакова</w:t>
      </w:r>
      <w:proofErr w:type="spellEnd"/>
      <w:r w:rsidR="006A05FB">
        <w:t xml:space="preserve"> С.Н.</w:t>
      </w:r>
    </w:p>
    <w:p w:rsidR="006A05FB" w:rsidRDefault="005D2D05" w:rsidP="005D2D05">
      <w:pPr>
        <w:ind w:left="534" w:right="212" w:firstLine="0"/>
      </w:pPr>
      <w:r>
        <w:t xml:space="preserve">- Сводный хор учащихся 2 класса, преподаватель </w:t>
      </w:r>
      <w:proofErr w:type="spellStart"/>
      <w:r w:rsidR="006A05FB">
        <w:t>Шибина</w:t>
      </w:r>
      <w:proofErr w:type="spellEnd"/>
      <w:r w:rsidR="006A05FB">
        <w:t xml:space="preserve"> Н.Е., концертмейстер </w:t>
      </w:r>
    </w:p>
    <w:p w:rsidR="005D2D05" w:rsidRDefault="006A05FB" w:rsidP="005D2D05">
      <w:pPr>
        <w:ind w:left="534" w:right="212" w:firstLine="0"/>
      </w:pPr>
      <w:r>
        <w:t xml:space="preserve">  </w:t>
      </w:r>
      <w:proofErr w:type="spellStart"/>
      <w:r>
        <w:t>Полоскина</w:t>
      </w:r>
      <w:proofErr w:type="spellEnd"/>
      <w:r>
        <w:t xml:space="preserve"> Е.В.</w:t>
      </w:r>
    </w:p>
    <w:p w:rsidR="005D2D05" w:rsidRDefault="005D2D05">
      <w:pPr>
        <w:ind w:left="544" w:right="212"/>
      </w:pPr>
    </w:p>
    <w:p w:rsidR="00E91647" w:rsidRDefault="001D6A9B">
      <w:pPr>
        <w:ind w:left="544" w:right="212"/>
      </w:pPr>
      <w:r>
        <w:t xml:space="preserve">Именно творческие коллективы являются лицом школы, ее гордостью. </w:t>
      </w:r>
    </w:p>
    <w:p w:rsidR="00E91647" w:rsidRDefault="001D6A9B">
      <w:pPr>
        <w:ind w:left="-15" w:right="212" w:firstLine="534"/>
      </w:pPr>
      <w:r>
        <w:t xml:space="preserve">На протяжении многих лет школа обладала высоким творческим потенциалом, и в культурном пространстве города и района всегда занимала значительную и активную позицию. Многолетней традицией является взаимодействие ДШИ с образовательными учреждениями и учреждениями культуры района. </w:t>
      </w:r>
    </w:p>
    <w:p w:rsidR="00E91647" w:rsidRDefault="001D6A9B">
      <w:pPr>
        <w:ind w:left="-15" w:right="212" w:firstLine="534"/>
      </w:pPr>
      <w:r>
        <w:t xml:space="preserve"> Школа поддерживает постоянные связи с детскими домами, домами для ветеранов и инвалидов, выступая в которых дети имеют возможность проявить социально активную позицию в отношении людей, находящихся в сложной социальной ситуации.  </w:t>
      </w:r>
    </w:p>
    <w:p w:rsidR="00E91647" w:rsidRDefault="001D6A9B">
      <w:pPr>
        <w:ind w:left="-15" w:right="212" w:firstLine="534"/>
      </w:pPr>
      <w:r>
        <w:t xml:space="preserve">Исполнители всех отделений принимают активное участие в концертной деятельности на разных площадках района и города.  </w:t>
      </w:r>
    </w:p>
    <w:p w:rsidR="00E91647" w:rsidRDefault="001D6A9B">
      <w:pPr>
        <w:ind w:left="-15" w:right="212" w:firstLine="534"/>
      </w:pPr>
      <w:r>
        <w:t xml:space="preserve">Кроме концертной, в школе ведется просветительская деятельность, способствующая расширению кругозора, формированию духовно – нравственных ценностей – это творческие мероприятия, посвященные народным праздникам, юбилейным и знаменательным датам, встречи с интересными людьми, мероприятия в рамках детской филармонии. </w:t>
      </w:r>
    </w:p>
    <w:p w:rsidR="00E91647" w:rsidRDefault="001D6A9B">
      <w:pPr>
        <w:ind w:left="-15" w:right="212" w:firstLine="534"/>
      </w:pPr>
      <w:r>
        <w:t xml:space="preserve">Одним из главных направлений в образовательном процессе школы является реализация модели обучения и духовно – нравственного воспитания, формирование в личности обучающихся глубоких чувств, гражданского мировоззрения, приобщение детей к совокупности норм, ценностей, установок, регулирующих человеческое поведение и </w:t>
      </w:r>
      <w:r>
        <w:lastRenderedPageBreak/>
        <w:t xml:space="preserve">являющихся важнейшими составляющими его культуры. В рамках воспитательной работы в школе успешно реализуются школьные проекты, каждый из которых имеет свои цели и задачи. Все они имеют социальную направленность и осуществляются через творческое взаимодействие с различными слоями населения.  </w:t>
      </w:r>
    </w:p>
    <w:p w:rsidR="00E91647" w:rsidRDefault="001D6A9B">
      <w:pPr>
        <w:spacing w:after="0" w:line="259" w:lineRule="auto"/>
        <w:ind w:left="534" w:firstLine="0"/>
        <w:jc w:val="left"/>
      </w:pPr>
      <w:r>
        <w:t xml:space="preserve"> </w:t>
      </w:r>
    </w:p>
    <w:p w:rsidR="00E91647" w:rsidRDefault="001D6A9B" w:rsidP="00B266E8">
      <w:pPr>
        <w:spacing w:after="11" w:line="249" w:lineRule="auto"/>
        <w:ind w:left="79"/>
        <w:jc w:val="center"/>
        <w:rPr>
          <w:b/>
          <w:i/>
        </w:rPr>
      </w:pPr>
      <w:r>
        <w:rPr>
          <w:b/>
          <w:i/>
        </w:rPr>
        <w:t xml:space="preserve">2.9. Материально – техническое обеспечение образовательной  деятельности. </w:t>
      </w:r>
    </w:p>
    <w:p w:rsidR="007640E2" w:rsidRPr="007640E2" w:rsidRDefault="007640E2" w:rsidP="00B266E8">
      <w:pPr>
        <w:spacing w:after="11" w:line="249" w:lineRule="auto"/>
        <w:ind w:left="79"/>
        <w:jc w:val="center"/>
      </w:pPr>
      <w:r>
        <w:t>МБУДО «Коммунаровская ДШИ» обладает хорошей материально-технической базой для плодотворного ведения образовательной деятельности с использованием современных методов обучения.</w:t>
      </w:r>
    </w:p>
    <w:p w:rsidR="00E91647" w:rsidRDefault="001D6A9B" w:rsidP="00B266E8">
      <w:pPr>
        <w:pStyle w:val="a3"/>
      </w:pPr>
      <w:r>
        <w:t xml:space="preserve">Все классы оборудованы в соответствии с современными требованиями к проведению учебного процесса. </w:t>
      </w:r>
    </w:p>
    <w:p w:rsidR="00B266E8" w:rsidRDefault="00300A48" w:rsidP="00B266E8">
      <w:pPr>
        <w:pStyle w:val="a3"/>
      </w:pPr>
      <w:r>
        <w:t>Количество учебных классов – 26</w:t>
      </w:r>
    </w:p>
    <w:p w:rsidR="00300A48" w:rsidRDefault="00300A48" w:rsidP="00B266E8">
      <w:pPr>
        <w:pStyle w:val="a3"/>
      </w:pPr>
      <w:r>
        <w:t xml:space="preserve">Концертно-выставочный зал  им. профессора </w:t>
      </w:r>
      <w:proofErr w:type="spellStart"/>
      <w:r>
        <w:t>Нильсена</w:t>
      </w:r>
      <w:proofErr w:type="spellEnd"/>
      <w:r>
        <w:t xml:space="preserve">   на 150 мест</w:t>
      </w:r>
    </w:p>
    <w:p w:rsidR="00300A48" w:rsidRDefault="00300A48" w:rsidP="00B266E8">
      <w:pPr>
        <w:pStyle w:val="a3"/>
      </w:pPr>
      <w:r>
        <w:t>Камерный концертный зал на 70 мест</w:t>
      </w:r>
    </w:p>
    <w:p w:rsidR="00B266E8" w:rsidRDefault="001D6A9B" w:rsidP="00B266E8">
      <w:pPr>
        <w:pStyle w:val="a3"/>
      </w:pPr>
      <w:r>
        <w:t xml:space="preserve">Школа располагает специализированными кабинетами: </w:t>
      </w:r>
    </w:p>
    <w:p w:rsidR="00B266E8" w:rsidRDefault="00B266E8" w:rsidP="00B266E8">
      <w:pPr>
        <w:pStyle w:val="a3"/>
      </w:pPr>
      <w:r>
        <w:t>- два кабинета хореографии;</w:t>
      </w:r>
    </w:p>
    <w:p w:rsidR="00E91647" w:rsidRDefault="00B266E8" w:rsidP="00B266E8">
      <w:pPr>
        <w:pStyle w:val="a3"/>
      </w:pPr>
      <w:r>
        <w:t xml:space="preserve">- 5 </w:t>
      </w:r>
      <w:r w:rsidR="001D6A9B">
        <w:t xml:space="preserve"> кабинетов изобразительного искусства, класс ск</w:t>
      </w:r>
      <w:r>
        <w:t>ульптуры, натюрморт фонд;</w:t>
      </w:r>
    </w:p>
    <w:p w:rsidR="00B266E8" w:rsidRDefault="00EE3F73" w:rsidP="00B266E8">
      <w:pPr>
        <w:pStyle w:val="a3"/>
      </w:pPr>
      <w:r>
        <w:t>- 3 кабинета теоретических дисциплин;</w:t>
      </w:r>
    </w:p>
    <w:p w:rsidR="00EE3F73" w:rsidRDefault="00EE3F73" w:rsidP="00B266E8">
      <w:pPr>
        <w:pStyle w:val="a3"/>
      </w:pPr>
      <w:r>
        <w:t>- 6 кабинетов фортепиано;</w:t>
      </w:r>
    </w:p>
    <w:p w:rsidR="00EE3F73" w:rsidRDefault="00EE3F73" w:rsidP="00B266E8">
      <w:pPr>
        <w:pStyle w:val="a3"/>
      </w:pPr>
      <w:r>
        <w:t>- 3 кабинета гитары;</w:t>
      </w:r>
    </w:p>
    <w:p w:rsidR="00EE3F73" w:rsidRDefault="00EE3F73" w:rsidP="00B266E8">
      <w:pPr>
        <w:pStyle w:val="a3"/>
      </w:pPr>
      <w:r>
        <w:t>- 1 кабинет скрипки;</w:t>
      </w:r>
    </w:p>
    <w:p w:rsidR="00EE3F73" w:rsidRDefault="00EE3F73" w:rsidP="00B266E8">
      <w:pPr>
        <w:pStyle w:val="a3"/>
      </w:pPr>
      <w:r>
        <w:t>- 2 кабинета сольного пения</w:t>
      </w:r>
    </w:p>
    <w:p w:rsidR="00EE3F73" w:rsidRDefault="00EE3F73" w:rsidP="00B266E8">
      <w:pPr>
        <w:pStyle w:val="a3"/>
      </w:pPr>
      <w:r>
        <w:t>- хоровой зал</w:t>
      </w:r>
    </w:p>
    <w:p w:rsidR="00EE3F73" w:rsidRDefault="00EE3F73" w:rsidP="00B266E8">
      <w:pPr>
        <w:pStyle w:val="a3"/>
      </w:pPr>
      <w:r>
        <w:t xml:space="preserve">- </w:t>
      </w:r>
      <w:r w:rsidR="00300A48">
        <w:t>две костюмерные хореографического отделения</w:t>
      </w:r>
    </w:p>
    <w:p w:rsidR="00300A48" w:rsidRDefault="00300A48" w:rsidP="00B266E8">
      <w:pPr>
        <w:pStyle w:val="a3"/>
      </w:pPr>
      <w:r>
        <w:t>- кладовая музыкальных инструментов</w:t>
      </w:r>
    </w:p>
    <w:p w:rsidR="00300A48" w:rsidRDefault="00300A48" w:rsidP="00B266E8">
      <w:pPr>
        <w:pStyle w:val="a3"/>
      </w:pPr>
      <w:r>
        <w:t>- комната отдыха преподавателей</w:t>
      </w:r>
    </w:p>
    <w:p w:rsidR="00300A48" w:rsidRDefault="00300A48" w:rsidP="00B266E8">
      <w:pPr>
        <w:pStyle w:val="a3"/>
      </w:pPr>
      <w:r>
        <w:t>- душевая для учащихся хореографического отделения</w:t>
      </w:r>
    </w:p>
    <w:p w:rsidR="00300A48" w:rsidRDefault="00300A48" w:rsidP="00B266E8">
      <w:pPr>
        <w:pStyle w:val="a3"/>
      </w:pPr>
      <w:r>
        <w:t>- комната для переодевания учащихся хореографического отделения</w:t>
      </w:r>
    </w:p>
    <w:p w:rsidR="00300A48" w:rsidRDefault="00300A48" w:rsidP="00B266E8">
      <w:pPr>
        <w:pStyle w:val="a3"/>
      </w:pPr>
      <w:r>
        <w:t>- библиотека</w:t>
      </w:r>
    </w:p>
    <w:p w:rsidR="00300A48" w:rsidRDefault="00300A48" w:rsidP="00B266E8">
      <w:pPr>
        <w:pStyle w:val="a3"/>
      </w:pPr>
      <w:r>
        <w:t>- демонстрационный зал</w:t>
      </w:r>
    </w:p>
    <w:p w:rsidR="00300A48" w:rsidRDefault="00300A48" w:rsidP="00B266E8">
      <w:pPr>
        <w:pStyle w:val="a3"/>
      </w:pPr>
      <w:r>
        <w:t>- кабинет для обжига глины с 2 –</w:t>
      </w:r>
      <w:proofErr w:type="spellStart"/>
      <w:r>
        <w:t>мя</w:t>
      </w:r>
      <w:proofErr w:type="spellEnd"/>
      <w:r>
        <w:t xml:space="preserve"> муфельными печами</w:t>
      </w:r>
    </w:p>
    <w:p w:rsidR="00300A48" w:rsidRDefault="00300A48" w:rsidP="00B266E8">
      <w:pPr>
        <w:pStyle w:val="a3"/>
      </w:pPr>
      <w:r>
        <w:t>Теоретические кабинеты оборудованы интерактивными досками, проекторами, ноутбуками</w:t>
      </w:r>
    </w:p>
    <w:p w:rsidR="00300A48" w:rsidRDefault="00300A48" w:rsidP="00B266E8">
      <w:pPr>
        <w:pStyle w:val="a3"/>
      </w:pPr>
    </w:p>
    <w:p w:rsidR="00E91647" w:rsidRDefault="00300A48" w:rsidP="00B266E8">
      <w:pPr>
        <w:pStyle w:val="a3"/>
      </w:pPr>
      <w:r>
        <w:t xml:space="preserve">Школа оснащена </w:t>
      </w:r>
      <w:r w:rsidR="001D6A9B">
        <w:t>множительной техникой, телевизорами, видеомагнитофонами, мультимедийным оборуд</w:t>
      </w:r>
      <w:r>
        <w:t xml:space="preserve">ованием, </w:t>
      </w:r>
      <w:r w:rsidR="001D6A9B">
        <w:t xml:space="preserve"> им</w:t>
      </w:r>
      <w:r>
        <w:t>еются видеокамера, фотоаппараты</w:t>
      </w:r>
      <w:r w:rsidR="001D6A9B">
        <w:t xml:space="preserve">  </w:t>
      </w:r>
    </w:p>
    <w:p w:rsidR="00E91647" w:rsidRDefault="001D6A9B">
      <w:pPr>
        <w:spacing w:after="162"/>
        <w:ind w:left="-15" w:right="212" w:firstLine="401"/>
      </w:pPr>
      <w:r>
        <w:t xml:space="preserve">В Школе имеются выставочный, большой концертный зал и 2 малых концертных зала.  </w:t>
      </w:r>
    </w:p>
    <w:p w:rsidR="00300A48" w:rsidRDefault="001D6A9B" w:rsidP="00300A48">
      <w:pPr>
        <w:pStyle w:val="a3"/>
      </w:pPr>
      <w:r>
        <w:t xml:space="preserve">Для инвалидов и лиц с ограниченными возможностями здоровья </w:t>
      </w:r>
      <w:r w:rsidR="00300A48">
        <w:t xml:space="preserve">в здании школы по ул. </w:t>
      </w:r>
    </w:p>
    <w:p w:rsidR="00E91647" w:rsidRDefault="00300A48" w:rsidP="00300A48">
      <w:pPr>
        <w:pStyle w:val="a3"/>
      </w:pPr>
      <w:proofErr w:type="spellStart"/>
      <w:r>
        <w:t>Леншоссе</w:t>
      </w:r>
      <w:proofErr w:type="spellEnd"/>
      <w:r>
        <w:t xml:space="preserve"> д.13. </w:t>
      </w:r>
      <w:r w:rsidR="001D6A9B">
        <w:t>им</w:t>
      </w:r>
      <w:r>
        <w:t>еется кнопка вызова, оборудован</w:t>
      </w:r>
      <w:r w:rsidR="001D6A9B">
        <w:t xml:space="preserve"> па</w:t>
      </w:r>
      <w:r>
        <w:t>ндус</w:t>
      </w:r>
    </w:p>
    <w:p w:rsidR="0015278B" w:rsidRDefault="001D6A9B" w:rsidP="00300A48">
      <w:pPr>
        <w:pStyle w:val="a3"/>
      </w:pPr>
      <w:r>
        <w:t>Имеются необходимые для работы музыкальные инструменты</w:t>
      </w:r>
      <w:r w:rsidR="0015278B">
        <w:t>:</w:t>
      </w:r>
    </w:p>
    <w:p w:rsidR="0015278B" w:rsidRDefault="0015278B" w:rsidP="00300A48">
      <w:pPr>
        <w:pStyle w:val="a3"/>
      </w:pPr>
      <w:r>
        <w:t>- 7 роялей;</w:t>
      </w:r>
    </w:p>
    <w:p w:rsidR="0015278B" w:rsidRDefault="0015278B" w:rsidP="00300A48">
      <w:pPr>
        <w:pStyle w:val="a3"/>
      </w:pPr>
      <w:r>
        <w:t>- 27 пианино;</w:t>
      </w:r>
    </w:p>
    <w:p w:rsidR="0015278B" w:rsidRDefault="0015278B" w:rsidP="00300A48">
      <w:pPr>
        <w:pStyle w:val="a3"/>
      </w:pPr>
      <w:r>
        <w:t>- 8 скрипок;</w:t>
      </w:r>
    </w:p>
    <w:p w:rsidR="0015278B" w:rsidRDefault="0015278B" w:rsidP="00300A48">
      <w:pPr>
        <w:pStyle w:val="a3"/>
      </w:pPr>
      <w:r>
        <w:t>- 7 гитар;</w:t>
      </w:r>
    </w:p>
    <w:p w:rsidR="0015278B" w:rsidRDefault="0015278B" w:rsidP="00300A48">
      <w:pPr>
        <w:pStyle w:val="a3"/>
      </w:pPr>
      <w:r>
        <w:t>- 21 аккордеон;</w:t>
      </w:r>
    </w:p>
    <w:p w:rsidR="0015278B" w:rsidRDefault="0015278B" w:rsidP="00300A48">
      <w:pPr>
        <w:pStyle w:val="a3"/>
      </w:pPr>
      <w:r>
        <w:t>- электронное пианино;</w:t>
      </w:r>
    </w:p>
    <w:p w:rsidR="0015278B" w:rsidRDefault="0015278B" w:rsidP="00300A48">
      <w:pPr>
        <w:pStyle w:val="a3"/>
      </w:pPr>
      <w:r>
        <w:lastRenderedPageBreak/>
        <w:t>- 2 синтезатора;</w:t>
      </w:r>
    </w:p>
    <w:p w:rsidR="0015278B" w:rsidRDefault="0015278B" w:rsidP="00300A48">
      <w:pPr>
        <w:pStyle w:val="a3"/>
      </w:pPr>
      <w:r>
        <w:t>- ударная установка;</w:t>
      </w:r>
    </w:p>
    <w:p w:rsidR="0015278B" w:rsidRDefault="0015278B" w:rsidP="00300A48">
      <w:pPr>
        <w:pStyle w:val="a3"/>
      </w:pPr>
      <w:r>
        <w:t>- комплект микрофонов+ микшерский пульт;</w:t>
      </w:r>
    </w:p>
    <w:p w:rsidR="0015278B" w:rsidRDefault="0015278B" w:rsidP="00300A48">
      <w:pPr>
        <w:pStyle w:val="a3"/>
      </w:pPr>
      <w:r>
        <w:t>- 2 интерактивные доски;</w:t>
      </w:r>
    </w:p>
    <w:p w:rsidR="0015278B" w:rsidRDefault="0015278B" w:rsidP="00300A48">
      <w:pPr>
        <w:pStyle w:val="a3"/>
      </w:pPr>
      <w:r>
        <w:t>- 3 проектора;</w:t>
      </w:r>
    </w:p>
    <w:p w:rsidR="0015278B" w:rsidRDefault="0015278B" w:rsidP="00300A48">
      <w:pPr>
        <w:pStyle w:val="a3"/>
      </w:pPr>
      <w:r>
        <w:t>- 1 экран демонстрационный;</w:t>
      </w:r>
    </w:p>
    <w:p w:rsidR="0015278B" w:rsidRDefault="0015278B" w:rsidP="00300A48">
      <w:pPr>
        <w:pStyle w:val="a3"/>
      </w:pPr>
      <w:r>
        <w:t>- 1 комбинированный усилитель;</w:t>
      </w:r>
    </w:p>
    <w:p w:rsidR="0015278B" w:rsidRDefault="0015278B" w:rsidP="00300A48">
      <w:pPr>
        <w:pStyle w:val="a3"/>
      </w:pPr>
      <w:r>
        <w:t xml:space="preserve">- 1 басовый </w:t>
      </w:r>
      <w:proofErr w:type="spellStart"/>
      <w:r>
        <w:t>комбо</w:t>
      </w:r>
      <w:proofErr w:type="spellEnd"/>
      <w:r>
        <w:t>;</w:t>
      </w:r>
    </w:p>
    <w:p w:rsidR="0015278B" w:rsidRDefault="0015278B" w:rsidP="00300A48">
      <w:pPr>
        <w:pStyle w:val="a3"/>
      </w:pPr>
      <w:r>
        <w:t xml:space="preserve">- 1 клавишный </w:t>
      </w:r>
      <w:proofErr w:type="spellStart"/>
      <w:r>
        <w:t>комбо</w:t>
      </w:r>
      <w:proofErr w:type="spellEnd"/>
      <w:r>
        <w:t>;</w:t>
      </w:r>
    </w:p>
    <w:p w:rsidR="0015278B" w:rsidRDefault="0015278B" w:rsidP="00300A48">
      <w:pPr>
        <w:pStyle w:val="a3"/>
      </w:pPr>
      <w:r>
        <w:t>- 3 видеокамеры;</w:t>
      </w:r>
    </w:p>
    <w:p w:rsidR="0015278B" w:rsidRDefault="0015278B" w:rsidP="00300A48">
      <w:pPr>
        <w:pStyle w:val="a3"/>
      </w:pPr>
      <w:r>
        <w:t>- проигрыватель виниловый;</w:t>
      </w:r>
    </w:p>
    <w:p w:rsidR="0015278B" w:rsidRDefault="0015278B" w:rsidP="00300A48">
      <w:pPr>
        <w:pStyle w:val="a3"/>
      </w:pPr>
      <w:r>
        <w:t>- 10 МФУ</w:t>
      </w:r>
    </w:p>
    <w:p w:rsidR="0015278B" w:rsidRDefault="0015278B" w:rsidP="00300A48">
      <w:pPr>
        <w:pStyle w:val="a3"/>
      </w:pPr>
      <w:r>
        <w:t>- 3 музыкальных центра;</w:t>
      </w:r>
    </w:p>
    <w:p w:rsidR="0015278B" w:rsidRDefault="0015278B" w:rsidP="00300A48">
      <w:pPr>
        <w:pStyle w:val="a3"/>
      </w:pPr>
      <w:r>
        <w:t>- 4 микросистемы;</w:t>
      </w:r>
    </w:p>
    <w:p w:rsidR="0015278B" w:rsidRDefault="0015278B" w:rsidP="00300A48">
      <w:pPr>
        <w:pStyle w:val="a3"/>
      </w:pPr>
      <w:r>
        <w:t>- 3 компью</w:t>
      </w:r>
      <w:r w:rsidR="00751A4D">
        <w:t>те</w:t>
      </w:r>
      <w:r>
        <w:t>ра;</w:t>
      </w:r>
    </w:p>
    <w:p w:rsidR="0015278B" w:rsidRDefault="0015278B" w:rsidP="00300A48">
      <w:pPr>
        <w:pStyle w:val="a3"/>
      </w:pPr>
      <w:r>
        <w:t>- 5 ноутбуков;</w:t>
      </w:r>
    </w:p>
    <w:p w:rsidR="00751A4D" w:rsidRDefault="00751A4D" w:rsidP="00300A48">
      <w:pPr>
        <w:pStyle w:val="a3"/>
      </w:pPr>
      <w:r>
        <w:t>- 5 телевизоров;</w:t>
      </w:r>
    </w:p>
    <w:p w:rsidR="00751A4D" w:rsidRDefault="00751A4D" w:rsidP="00300A48">
      <w:pPr>
        <w:pStyle w:val="a3"/>
      </w:pPr>
      <w:r>
        <w:t>- 2 факса;</w:t>
      </w:r>
    </w:p>
    <w:p w:rsidR="00751A4D" w:rsidRDefault="00751A4D" w:rsidP="00300A48">
      <w:pPr>
        <w:pStyle w:val="a3"/>
      </w:pPr>
      <w:r>
        <w:t>- 2 холодильника;</w:t>
      </w:r>
    </w:p>
    <w:p w:rsidR="00751A4D" w:rsidRDefault="00751A4D" w:rsidP="00300A48">
      <w:pPr>
        <w:pStyle w:val="a3"/>
      </w:pPr>
      <w:r>
        <w:t>- 2 ми</w:t>
      </w:r>
    </w:p>
    <w:p w:rsidR="00E91647" w:rsidRDefault="001D6A9B" w:rsidP="00300A48">
      <w:pPr>
        <w:pStyle w:val="a3"/>
      </w:pPr>
      <w:r>
        <w:t xml:space="preserve"> оборудование для классов художественного отделения. Все учебные классы оснащены мебелью, учебными пособиями. Ежегодно проводятся необходимые ремонтные работы в помещениях школы.  </w:t>
      </w:r>
    </w:p>
    <w:p w:rsidR="00340EF0" w:rsidRDefault="00340EF0">
      <w:pPr>
        <w:spacing w:after="162"/>
        <w:ind w:left="-15" w:right="212" w:firstLine="534"/>
      </w:pPr>
    </w:p>
    <w:p w:rsidR="00340EF0" w:rsidRDefault="001D6A9B" w:rsidP="00340EF0">
      <w:pPr>
        <w:spacing w:after="162"/>
        <w:ind w:left="-15" w:right="212" w:firstLine="534"/>
      </w:pPr>
      <w:r>
        <w:t xml:space="preserve">Всего в </w:t>
      </w:r>
      <w:r w:rsidR="00340EF0">
        <w:t xml:space="preserve">наличии учебников в библиотеке </w:t>
      </w:r>
      <w:r>
        <w:t xml:space="preserve">5 500 шт., </w:t>
      </w:r>
      <w:r w:rsidR="00340EF0">
        <w:t>из них по сольфеджио 300, по музыкальной литературе 312</w:t>
      </w:r>
      <w:r>
        <w:t xml:space="preserve">. На изобразительном отделении – 544 учебника. Методической литературы – 3279 экземпляров. </w:t>
      </w:r>
    </w:p>
    <w:p w:rsidR="00340EF0" w:rsidRDefault="00340EF0">
      <w:pPr>
        <w:ind w:left="534" w:right="894" w:firstLine="2556"/>
      </w:pPr>
    </w:p>
    <w:p w:rsidR="006A05FB" w:rsidRDefault="001D6A9B">
      <w:pPr>
        <w:ind w:left="534" w:right="894" w:firstLine="2556"/>
        <w:rPr>
          <w:b/>
          <w:i/>
        </w:rPr>
      </w:pPr>
      <w:r>
        <w:rPr>
          <w:b/>
          <w:i/>
        </w:rPr>
        <w:t xml:space="preserve">2.10. Кадровое обеспечение </w:t>
      </w:r>
    </w:p>
    <w:p w:rsidR="00E91647" w:rsidRDefault="001D6A9B" w:rsidP="006A05FB">
      <w:pPr>
        <w:ind w:left="0" w:right="894" w:firstLine="0"/>
      </w:pPr>
      <w:r>
        <w:t xml:space="preserve">Педагогический коллектив школы стабилен.  </w:t>
      </w:r>
    </w:p>
    <w:p w:rsidR="00E91647" w:rsidRDefault="000E280A" w:rsidP="006A05FB">
      <w:pPr>
        <w:ind w:left="-15" w:right="212" w:firstLine="0"/>
      </w:pPr>
      <w:r>
        <w:t>В школе трудится 37</w:t>
      </w:r>
      <w:r w:rsidR="001D6A9B">
        <w:t xml:space="preserve"> человек п</w:t>
      </w:r>
      <w:r>
        <w:t xml:space="preserve">реподавателей </w:t>
      </w:r>
      <w:r w:rsidR="001D6A9B">
        <w:t xml:space="preserve"> и кон</w:t>
      </w:r>
      <w:r w:rsidR="006A05FB">
        <w:t>цертмейстеры 2 человека.</w:t>
      </w:r>
    </w:p>
    <w:p w:rsidR="00E91647" w:rsidRDefault="001D6A9B">
      <w:pPr>
        <w:ind w:left="544" w:right="212"/>
      </w:pPr>
      <w:r>
        <w:t>Высшее профессиональное образование име</w:t>
      </w:r>
      <w:r w:rsidR="000E280A">
        <w:t>ет  - 29</w:t>
      </w:r>
      <w:r>
        <w:t xml:space="preserve"> человек </w:t>
      </w:r>
    </w:p>
    <w:p w:rsidR="00E91647" w:rsidRDefault="001D6A9B">
      <w:pPr>
        <w:ind w:left="544" w:right="212"/>
      </w:pPr>
      <w:r>
        <w:t>Среднее проф</w:t>
      </w:r>
      <w:r w:rsidR="006A05FB">
        <w:t>ессиональное образование –  10 человек</w:t>
      </w:r>
      <w:r>
        <w:t xml:space="preserve"> </w:t>
      </w:r>
    </w:p>
    <w:p w:rsidR="006A05FB" w:rsidRDefault="006A05FB">
      <w:pPr>
        <w:ind w:left="544" w:right="212"/>
      </w:pPr>
      <w:r>
        <w:t>Высшую квалификационную категорию имеют – 11 человек</w:t>
      </w:r>
    </w:p>
    <w:p w:rsidR="006A05FB" w:rsidRDefault="006A05FB">
      <w:pPr>
        <w:ind w:left="544" w:right="212"/>
      </w:pPr>
      <w:r>
        <w:t>Первую квалификационную категорию имеют – 19 человек</w:t>
      </w:r>
    </w:p>
    <w:p w:rsidR="00E91647" w:rsidRDefault="000E280A">
      <w:pPr>
        <w:ind w:left="544" w:right="212"/>
      </w:pPr>
      <w:r>
        <w:t>Соответствие занимаемой должности – 10 человек</w:t>
      </w:r>
    </w:p>
    <w:p w:rsidR="00E91647" w:rsidRDefault="001D6A9B">
      <w:pPr>
        <w:ind w:left="544" w:right="212"/>
      </w:pPr>
      <w:r>
        <w:t>С</w:t>
      </w:r>
      <w:r w:rsidR="006A05FB">
        <w:t>таж работы от 6 – 10 лет –    7</w:t>
      </w:r>
      <w:r>
        <w:t xml:space="preserve"> человек  </w:t>
      </w:r>
    </w:p>
    <w:p w:rsidR="00E91647" w:rsidRDefault="001D6A9B">
      <w:pPr>
        <w:ind w:left="544" w:right="212"/>
      </w:pPr>
      <w:r>
        <w:t>Ст</w:t>
      </w:r>
      <w:r w:rsidR="006A05FB">
        <w:t>аж работы от 11 – 25 лет – 15</w:t>
      </w:r>
      <w:r>
        <w:t xml:space="preserve"> человек  </w:t>
      </w:r>
    </w:p>
    <w:p w:rsidR="00E91647" w:rsidRDefault="001D6A9B">
      <w:pPr>
        <w:ind w:left="544" w:right="212"/>
      </w:pPr>
      <w:r>
        <w:t>Стаж</w:t>
      </w:r>
      <w:r w:rsidR="00B266E8">
        <w:t xml:space="preserve"> работы свыше 25 лет – 17</w:t>
      </w:r>
      <w:r w:rsidR="006A05FB">
        <w:t xml:space="preserve"> </w:t>
      </w:r>
      <w:r>
        <w:t xml:space="preserve">человек  </w:t>
      </w:r>
    </w:p>
    <w:p w:rsidR="004325B0" w:rsidRDefault="006A05FB">
      <w:pPr>
        <w:ind w:left="-15" w:right="212" w:firstLine="534"/>
      </w:pPr>
      <w:r>
        <w:t>В МБУДО «Коммунаровская ДШИ» два преподавателя имеют почетное звание</w:t>
      </w:r>
    </w:p>
    <w:p w:rsidR="00E91647" w:rsidRDefault="006A05FB">
      <w:pPr>
        <w:ind w:left="-15" w:right="212" w:firstLine="534"/>
      </w:pPr>
      <w:r>
        <w:t xml:space="preserve"> Заслуженный работник культуры РФ:</w:t>
      </w:r>
      <w:r w:rsidR="004325B0">
        <w:t xml:space="preserve"> Гукова С.В. – </w:t>
      </w:r>
      <w:proofErr w:type="spellStart"/>
      <w:r w:rsidR="004325B0">
        <w:t>зам.директора</w:t>
      </w:r>
      <w:proofErr w:type="spellEnd"/>
      <w:r w:rsidR="004325B0">
        <w:t xml:space="preserve"> по УВР;</w:t>
      </w:r>
    </w:p>
    <w:p w:rsidR="004325B0" w:rsidRDefault="004325B0">
      <w:pPr>
        <w:ind w:left="-15" w:right="212" w:firstLine="534"/>
      </w:pPr>
      <w:r>
        <w:t xml:space="preserve"> Андреева М.А. – старший преподаватель отделения фортепиано</w:t>
      </w:r>
    </w:p>
    <w:p w:rsidR="00E91647" w:rsidRDefault="001D6A9B">
      <w:pPr>
        <w:ind w:left="-15" w:right="212" w:firstLine="534"/>
      </w:pPr>
      <w:r>
        <w:t xml:space="preserve">Кадровый состав Школы обладает высокой профессиональной квалификацией, что позволяет говорить о работоспособности коллектива, о его активности, стремлении повышать свой профессиональный уровень. Преподаватели задействованы в </w:t>
      </w:r>
      <w:r>
        <w:lastRenderedPageBreak/>
        <w:t xml:space="preserve">инновационной деятельности, используют современные педагогические технологии, повышают информационную компетентность. По результатам обследования уровень социально – психологического климата – благоприятный, сплочению коллектива способствует доброжелательность в отношениях друг к другу, вовлеченность в педагогическую работу, творческая поддержка и взаимопонимание. </w:t>
      </w:r>
    </w:p>
    <w:p w:rsidR="00E91647" w:rsidRDefault="001D6A9B">
      <w:pPr>
        <w:spacing w:after="0" w:line="259" w:lineRule="auto"/>
        <w:ind w:left="534" w:firstLine="0"/>
        <w:jc w:val="left"/>
      </w:pPr>
      <w:r>
        <w:t xml:space="preserve"> </w:t>
      </w:r>
    </w:p>
    <w:p w:rsidR="00340EF0" w:rsidRDefault="00340EF0">
      <w:pPr>
        <w:spacing w:after="3" w:line="244" w:lineRule="auto"/>
        <w:ind w:left="252" w:right="220" w:firstLine="623"/>
        <w:jc w:val="left"/>
        <w:rPr>
          <w:b/>
          <w:i/>
        </w:rPr>
      </w:pPr>
    </w:p>
    <w:p w:rsidR="00340EF0" w:rsidRDefault="00340EF0">
      <w:pPr>
        <w:spacing w:after="3" w:line="244" w:lineRule="auto"/>
        <w:ind w:left="252" w:right="220" w:firstLine="623"/>
        <w:jc w:val="left"/>
        <w:rPr>
          <w:b/>
          <w:i/>
        </w:rPr>
      </w:pPr>
    </w:p>
    <w:p w:rsidR="00340EF0" w:rsidRDefault="001D6A9B">
      <w:pPr>
        <w:spacing w:after="3" w:line="244" w:lineRule="auto"/>
        <w:ind w:left="252" w:right="220" w:firstLine="623"/>
        <w:jc w:val="left"/>
        <w:rPr>
          <w:b/>
          <w:i/>
        </w:rPr>
      </w:pPr>
      <w:r>
        <w:rPr>
          <w:b/>
          <w:i/>
        </w:rPr>
        <w:t xml:space="preserve">2.11. Сведения об условиях охраны здоровья обучающихся, в том числе для инвалидов и лиц с ограниченными возможностями здоровья </w:t>
      </w:r>
    </w:p>
    <w:p w:rsidR="00E91647" w:rsidRDefault="001D6A9B">
      <w:pPr>
        <w:spacing w:after="3" w:line="244" w:lineRule="auto"/>
        <w:ind w:left="252" w:right="220" w:firstLine="623"/>
        <w:jc w:val="left"/>
      </w:pPr>
      <w:r>
        <w:t xml:space="preserve">В школе имеется охранная и автоматическая пожарная сигнализация, система видеонаблюдения. Школа оборудована постами охраны с тревожной кнопкой для вызова наряда полиции. </w:t>
      </w:r>
    </w:p>
    <w:p w:rsidR="00E91647" w:rsidRDefault="001D6A9B">
      <w:pPr>
        <w:ind w:left="-15" w:right="212" w:firstLine="534"/>
      </w:pPr>
      <w:r>
        <w:t xml:space="preserve">Обучающиеся в учреждении обеспечены питьевой водой, питание обучающимся не предоставляется. </w:t>
      </w:r>
    </w:p>
    <w:p w:rsidR="00E91647" w:rsidRDefault="001D6A9B">
      <w:pPr>
        <w:ind w:left="-15" w:right="212" w:firstLine="534"/>
      </w:pPr>
      <w:r>
        <w:t xml:space="preserve"> Охрана здоровья обучающихся и работников обеспечивается в учреждении в следующем порядке: </w:t>
      </w:r>
    </w:p>
    <w:p w:rsidR="00E91647" w:rsidRDefault="001D6A9B">
      <w:pPr>
        <w:numPr>
          <w:ilvl w:val="0"/>
          <w:numId w:val="10"/>
        </w:numPr>
        <w:ind w:right="212" w:firstLine="534"/>
      </w:pPr>
      <w:r>
        <w:t>допуск к занятиям обучающихся п</w:t>
      </w:r>
      <w:r w:rsidR="001F5CC0">
        <w:t>осле болезни (более 3 дней) осу</w:t>
      </w:r>
      <w:r>
        <w:t xml:space="preserve">ществляется на основании медицинских справок; </w:t>
      </w:r>
    </w:p>
    <w:p w:rsidR="00E91647" w:rsidRDefault="001D6A9B">
      <w:pPr>
        <w:numPr>
          <w:ilvl w:val="0"/>
          <w:numId w:val="10"/>
        </w:numPr>
        <w:ind w:right="212" w:firstLine="534"/>
      </w:pPr>
      <w:r>
        <w:t>все работники учреждения ежего</w:t>
      </w:r>
      <w:r w:rsidR="001F5CC0">
        <w:t>дно проходят периодические меди</w:t>
      </w:r>
      <w:r>
        <w:t xml:space="preserve">цинские осмотры;  </w:t>
      </w:r>
    </w:p>
    <w:p w:rsidR="00E91647" w:rsidRDefault="001D6A9B">
      <w:pPr>
        <w:numPr>
          <w:ilvl w:val="0"/>
          <w:numId w:val="10"/>
        </w:numPr>
        <w:ind w:right="212" w:firstLine="534"/>
      </w:pPr>
      <w:r>
        <w:t>в учреждении проводятся все необхо</w:t>
      </w:r>
      <w:r w:rsidR="001F5CC0">
        <w:t>димые мероприятия в целях соблю</w:t>
      </w:r>
      <w:r>
        <w:t xml:space="preserve">дения санитарных норм. </w:t>
      </w:r>
    </w:p>
    <w:p w:rsidR="001F5CC0" w:rsidRDefault="001F5CC0">
      <w:pPr>
        <w:numPr>
          <w:ilvl w:val="0"/>
          <w:numId w:val="10"/>
        </w:numPr>
        <w:ind w:right="212" w:firstLine="534"/>
      </w:pPr>
      <w:r>
        <w:t>Все учащиеся во время учебного процесса обеспечены бутилированной питьевой водой.</w:t>
      </w:r>
    </w:p>
    <w:p w:rsidR="00E91647" w:rsidRDefault="001D6A9B">
      <w:pPr>
        <w:ind w:left="-15" w:right="212" w:firstLine="534"/>
      </w:pPr>
      <w:r>
        <w:t xml:space="preserve">Сохранение здоровья обучающихся при осуществлении </w:t>
      </w:r>
      <w:proofErr w:type="spellStart"/>
      <w:r>
        <w:t>учебно</w:t>
      </w:r>
      <w:proofErr w:type="spellEnd"/>
      <w:r>
        <w:t xml:space="preserve"> – воспитательного процесса: 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 xml:space="preserve">Выполнение </w:t>
      </w:r>
      <w:proofErr w:type="spellStart"/>
      <w:r>
        <w:t>санитарно</w:t>
      </w:r>
      <w:proofErr w:type="spellEnd"/>
      <w:r>
        <w:t xml:space="preserve"> – гигиенич</w:t>
      </w:r>
      <w:r w:rsidR="001F5CC0">
        <w:t>еских норм при организации учеб</w:t>
      </w:r>
      <w:r>
        <w:t xml:space="preserve">ного процесса;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 xml:space="preserve">Составление расписания в соответствии с государственными </w:t>
      </w:r>
      <w:proofErr w:type="spellStart"/>
      <w:r>
        <w:t>санитарно</w:t>
      </w:r>
      <w:proofErr w:type="spellEnd"/>
      <w:r>
        <w:t xml:space="preserve"> – эпидемиологическими правилами и нормативами, предъявляемыми к учреждениям дополнительного образования детей;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>Дифференцированная система обуче</w:t>
      </w:r>
      <w:r w:rsidR="001F5CC0">
        <w:t>ния с учетом возможностей и спо</w:t>
      </w:r>
      <w:r>
        <w:t xml:space="preserve">собностей детей;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 xml:space="preserve">Создание комфортного эмоционального фона; </w:t>
      </w:r>
    </w:p>
    <w:p w:rsidR="00E91647" w:rsidRDefault="001D6A9B">
      <w:pPr>
        <w:ind w:left="544" w:right="212"/>
      </w:pPr>
      <w:r>
        <w:t xml:space="preserve"> В Школе ведётся работа по предупреждению травматизма: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>Проводится инструктирование учащ</w:t>
      </w:r>
      <w:r w:rsidR="001F5CC0">
        <w:t>ихся по правилам поведения в по</w:t>
      </w:r>
      <w:r>
        <w:t xml:space="preserve">ездках;  </w:t>
      </w:r>
    </w:p>
    <w:p w:rsidR="00E91647" w:rsidRDefault="001D6A9B">
      <w:pPr>
        <w:numPr>
          <w:ilvl w:val="0"/>
          <w:numId w:val="11"/>
        </w:numPr>
        <w:ind w:right="212" w:firstLine="534"/>
      </w:pPr>
      <w:r>
        <w:t>Проводятся беседы по соблюдению</w:t>
      </w:r>
      <w:r w:rsidR="001F5CC0">
        <w:t xml:space="preserve"> правил противопожарной безопас</w:t>
      </w:r>
      <w:r>
        <w:t xml:space="preserve">ности, плановые учебные тренировки работников и учащихся по гражданской обороне и пожарной безопасности. </w:t>
      </w:r>
    </w:p>
    <w:p w:rsidR="00E91647" w:rsidRDefault="001D6A9B">
      <w:pPr>
        <w:spacing w:after="0" w:line="259" w:lineRule="auto"/>
        <w:ind w:left="534" w:firstLine="0"/>
        <w:jc w:val="left"/>
      </w:pPr>
      <w:r>
        <w:t xml:space="preserve"> </w:t>
      </w:r>
    </w:p>
    <w:p w:rsidR="00E91647" w:rsidRDefault="001D6A9B">
      <w:pPr>
        <w:spacing w:after="158"/>
        <w:ind w:left="55" w:right="160" w:firstLine="544"/>
        <w:jc w:val="left"/>
      </w:pPr>
      <w:r>
        <w:rPr>
          <w:b/>
          <w:i/>
        </w:rPr>
        <w:t xml:space="preserve">2.12. Информация о доступе к информационным системам и информационно – телекоммуникационным сетям, об электронных образовательных ресурсах, в том числе для инвалидов и лиц с ограниченными возможностями здоровья </w:t>
      </w:r>
    </w:p>
    <w:p w:rsidR="00E91647" w:rsidRDefault="001D6A9B">
      <w:pPr>
        <w:spacing w:after="162"/>
        <w:ind w:left="-15" w:right="212" w:firstLine="534"/>
      </w:pPr>
      <w:r>
        <w:t>Во время образовательного процесса в учреждении</w:t>
      </w:r>
      <w:r w:rsidR="001F5CC0">
        <w:t xml:space="preserve"> преподаватели</w:t>
      </w:r>
      <w:r>
        <w:t xml:space="preserve"> имеют доступ к информационным системам и информационно – телекоммуникационным сетям, к электронным обр</w:t>
      </w:r>
      <w:r w:rsidR="001F5CC0">
        <w:t>азовательным ресурсам.</w:t>
      </w:r>
      <w:r>
        <w:t xml:space="preserve"> При этом доступ к телекоммуникационным </w:t>
      </w:r>
      <w:r>
        <w:lastRenderedPageBreak/>
        <w:t xml:space="preserve">ресурсам фильтруется в соответствии с ФЗ «О защите детей от информации, причиняющий вред их здоровью и развитию».  </w:t>
      </w:r>
    </w:p>
    <w:p w:rsidR="00E91647" w:rsidRDefault="001F5CC0">
      <w:pPr>
        <w:spacing w:after="3" w:line="244" w:lineRule="auto"/>
        <w:ind w:left="544" w:right="220"/>
        <w:jc w:val="left"/>
      </w:pPr>
      <w:r>
        <w:t>Анализ деятельности МБУДО «Коммунаровская ДШИ</w:t>
      </w:r>
      <w:r w:rsidR="001D6A9B">
        <w:t xml:space="preserve">» свидетельствует о стабильности работы учреждения и наличии условий для его дальнейшего развития.  </w:t>
      </w:r>
    </w:p>
    <w:p w:rsidR="00340EF0" w:rsidRDefault="00340EF0">
      <w:pPr>
        <w:spacing w:after="0" w:line="259" w:lineRule="auto"/>
        <w:ind w:left="374" w:firstLine="0"/>
        <w:jc w:val="center"/>
        <w:rPr>
          <w:i/>
        </w:rPr>
      </w:pPr>
    </w:p>
    <w:p w:rsidR="00340EF0" w:rsidRDefault="00340EF0">
      <w:pPr>
        <w:spacing w:after="0" w:line="259" w:lineRule="auto"/>
        <w:ind w:left="374" w:firstLine="0"/>
        <w:jc w:val="center"/>
        <w:rPr>
          <w:i/>
        </w:rPr>
      </w:pPr>
    </w:p>
    <w:p w:rsidR="00340EF0" w:rsidRDefault="00340EF0">
      <w:pPr>
        <w:spacing w:after="0" w:line="259" w:lineRule="auto"/>
        <w:ind w:left="374" w:firstLine="0"/>
        <w:jc w:val="center"/>
        <w:rPr>
          <w:i/>
        </w:rPr>
      </w:pPr>
    </w:p>
    <w:p w:rsidR="00E91647" w:rsidRDefault="001D6A9B">
      <w:pPr>
        <w:spacing w:after="0" w:line="259" w:lineRule="auto"/>
        <w:ind w:left="374" w:firstLine="0"/>
        <w:jc w:val="center"/>
      </w:pPr>
      <w:r>
        <w:rPr>
          <w:i/>
        </w:rPr>
        <w:t xml:space="preserve"> </w:t>
      </w:r>
    </w:p>
    <w:p w:rsidR="00E91647" w:rsidRDefault="001D6A9B">
      <w:pPr>
        <w:numPr>
          <w:ilvl w:val="0"/>
          <w:numId w:val="12"/>
        </w:numPr>
        <w:spacing w:after="0"/>
        <w:ind w:right="160" w:hanging="263"/>
        <w:jc w:val="left"/>
      </w:pPr>
      <w:r>
        <w:rPr>
          <w:b/>
          <w:i/>
        </w:rPr>
        <w:t xml:space="preserve">Стратегия реализации Программы развития </w:t>
      </w:r>
    </w:p>
    <w:p w:rsidR="00E91647" w:rsidRDefault="001D6A9B">
      <w:pPr>
        <w:spacing w:after="0" w:line="259" w:lineRule="auto"/>
        <w:ind w:left="534" w:firstLine="0"/>
        <w:jc w:val="left"/>
      </w:pPr>
      <w:r>
        <w:rPr>
          <w:b/>
        </w:rPr>
        <w:t xml:space="preserve"> </w:t>
      </w:r>
    </w:p>
    <w:p w:rsidR="00E91647" w:rsidRDefault="001D6A9B">
      <w:pPr>
        <w:ind w:left="-15" w:right="212" w:firstLine="534"/>
      </w:pPr>
      <w:r>
        <w:t xml:space="preserve">Программа развития – это неразрывная совокупность действий, обеспечивающих переход учреждения на новую ступень развития.  Стратегия реализации Программы развития касается всех сфер жизнедеятельности учреждения, с акцентом на приоритетные, обеспечивающие целенаправленный путь развития учреждения. Программа предусматривает организацию работы по решению задач Программы развития через реализацию целевых проектов. </w:t>
      </w:r>
    </w:p>
    <w:p w:rsidR="00E91647" w:rsidRDefault="001D6A9B">
      <w:pPr>
        <w:spacing w:after="0" w:line="259" w:lineRule="auto"/>
        <w:ind w:left="534" w:firstLine="0"/>
        <w:jc w:val="left"/>
      </w:pPr>
      <w:r>
        <w:t xml:space="preserve"> </w:t>
      </w:r>
    </w:p>
    <w:p w:rsidR="00E91647" w:rsidRDefault="001D6A9B">
      <w:pPr>
        <w:spacing w:after="0"/>
        <w:ind w:left="1330" w:right="160"/>
        <w:jc w:val="left"/>
      </w:pPr>
      <w:r>
        <w:rPr>
          <w:b/>
          <w:i/>
        </w:rPr>
        <w:t xml:space="preserve">3.1. Совершенствование образовательной деятельности </w:t>
      </w:r>
    </w:p>
    <w:p w:rsidR="00E91647" w:rsidRDefault="001D6A9B">
      <w:pPr>
        <w:ind w:left="-15" w:right="212" w:firstLine="534"/>
      </w:pPr>
      <w:r>
        <w:t xml:space="preserve">Образовательная деятельность ДШИ – деятельность по реализации образовательных предпрофессиональных и общеразвивающих программ. Содержание образовательных программ образовательного учреждения должно соответствовать федеральным государственным требованиям к минимуму содержания, структуре и условиям реализации дополнительных предпрофессиональных общеобразовательных программ в области искусств, тенденциям и перспективам развития культуры. Это обуславливает необходимость непрерывного обновления </w:t>
      </w:r>
      <w:proofErr w:type="spellStart"/>
      <w:r>
        <w:t>программно</w:t>
      </w:r>
      <w:proofErr w:type="spellEnd"/>
      <w:r>
        <w:t xml:space="preserve"> – методического обеспечения, содержания, форм и методов образовательного процесса и неразрывно связано с совершенствованием качества </w:t>
      </w:r>
      <w:proofErr w:type="spellStart"/>
      <w:r>
        <w:t>учебно</w:t>
      </w:r>
      <w:proofErr w:type="spellEnd"/>
      <w:r>
        <w:t xml:space="preserve"> – воспитательной и методической деятельности. </w:t>
      </w:r>
    </w:p>
    <w:p w:rsidR="00340EF0" w:rsidRDefault="001D6A9B">
      <w:pPr>
        <w:ind w:left="-15" w:right="212" w:firstLine="268"/>
      </w:pPr>
      <w:r>
        <w:t xml:space="preserve">Это направление предполагает решение следующих задач:  </w:t>
      </w:r>
    </w:p>
    <w:p w:rsidR="00B266E8" w:rsidRDefault="001D6A9B">
      <w:pPr>
        <w:ind w:left="-15" w:right="212" w:firstLine="268"/>
      </w:pPr>
      <w:r>
        <w:t xml:space="preserve">– Успешное освоение учащимися дополнительных предпрофессиональных общеобразовательных программ в соответствии с ФГТ;  </w:t>
      </w:r>
    </w:p>
    <w:p w:rsidR="00B266E8" w:rsidRDefault="001D6A9B" w:rsidP="00B266E8">
      <w:pPr>
        <w:ind w:left="0" w:right="212" w:firstLine="0"/>
      </w:pPr>
      <w:r>
        <w:t>– Повышение качества образования учащихся, занимающихся по дополнительны</w:t>
      </w:r>
    </w:p>
    <w:p w:rsidR="00E91647" w:rsidRDefault="00B266E8" w:rsidP="00B266E8">
      <w:pPr>
        <w:ind w:left="0" w:right="212" w:firstLine="0"/>
      </w:pPr>
      <w:r>
        <w:t xml:space="preserve"> </w:t>
      </w:r>
      <w:r w:rsidR="001D6A9B">
        <w:t xml:space="preserve">общеразвивающим общеобразовательным программам;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Развитие системы выявления, поддержки</w:t>
      </w:r>
      <w:r w:rsidR="001F5CC0">
        <w:t xml:space="preserve"> и развития одаренных детей, ос</w:t>
      </w:r>
      <w:r>
        <w:t xml:space="preserve">нованной на взаимодействии с учреждениями общего и дополнительного профессионального образования;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Расширение сотрудничества с высши</w:t>
      </w:r>
      <w:r w:rsidR="001F5CC0">
        <w:t>ми и средними специальными учеб</w:t>
      </w:r>
      <w:r>
        <w:t xml:space="preserve">ными заведениями культуры и искусства;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Достижение учащимися высоких результатов при участии в конкурсах, фестивалях, выставках различного уровня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профессиональная ориентация обучающ</w:t>
      </w:r>
      <w:r w:rsidR="001F5CC0">
        <w:t>ихся в сфере искусства, формиро</w:t>
      </w:r>
      <w:r>
        <w:t xml:space="preserve">вание готовности к продолжению образования в области искусства;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обеспечение профессиональной компетенции, роста педагогического м</w:t>
      </w:r>
      <w:r w:rsidR="00340EF0">
        <w:t>а</w:t>
      </w:r>
      <w:r>
        <w:t xml:space="preserve">стерства и развития творческого потенциала преподавателей;  – аналитическое обеспечение образовательного процесса; введение новых форм внутреннего </w:t>
      </w:r>
      <w:proofErr w:type="gramStart"/>
      <w:r>
        <w:t>контроля за</w:t>
      </w:r>
      <w:proofErr w:type="gramEnd"/>
      <w:r>
        <w:t xml:space="preserve"> качеством образования;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lastRenderedPageBreak/>
        <w:t xml:space="preserve">овладение </w:t>
      </w:r>
      <w:proofErr w:type="spellStart"/>
      <w:r>
        <w:t>учебно</w:t>
      </w:r>
      <w:proofErr w:type="spellEnd"/>
      <w:r>
        <w:t xml:space="preserve"> – методическими и и</w:t>
      </w:r>
      <w:r w:rsidR="001F5CC0">
        <w:t>нформационно – методическими ре</w:t>
      </w:r>
      <w:r>
        <w:t xml:space="preserve">сурсами; </w:t>
      </w:r>
    </w:p>
    <w:p w:rsidR="00E91647" w:rsidRDefault="001D6A9B" w:rsidP="001F5CC0">
      <w:pPr>
        <w:numPr>
          <w:ilvl w:val="0"/>
          <w:numId w:val="13"/>
        </w:numPr>
        <w:spacing w:after="3" w:line="259" w:lineRule="auto"/>
        <w:ind w:right="212" w:hanging="202"/>
      </w:pPr>
      <w:r>
        <w:t xml:space="preserve">изучение передового педагогического </w:t>
      </w:r>
      <w:r w:rsidR="001F5CC0">
        <w:t>опыта, распространение инноваци</w:t>
      </w:r>
      <w:r>
        <w:t xml:space="preserve">онных </w:t>
      </w:r>
      <w:r>
        <w:tab/>
        <w:t xml:space="preserve">методик </w:t>
      </w:r>
      <w:r>
        <w:tab/>
        <w:t xml:space="preserve">и </w:t>
      </w:r>
      <w:r>
        <w:tab/>
        <w:t xml:space="preserve">программ;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организация методических семинаров, ма</w:t>
      </w:r>
      <w:r w:rsidR="001F5CC0">
        <w:t>стер – классов, творческих меро</w:t>
      </w:r>
      <w:r>
        <w:t xml:space="preserve">приятий; – внедрение новых педагогических технологий и методик по обучению одаренных детей;  </w:t>
      </w:r>
    </w:p>
    <w:p w:rsidR="00E91647" w:rsidRDefault="00E91647" w:rsidP="0061105A">
      <w:pPr>
        <w:spacing w:after="0" w:line="259" w:lineRule="auto"/>
        <w:ind w:left="202" w:firstLine="0"/>
        <w:jc w:val="left"/>
      </w:pPr>
    </w:p>
    <w:p w:rsidR="0061105A" w:rsidRDefault="0061105A">
      <w:pPr>
        <w:spacing w:after="0" w:line="259" w:lineRule="auto"/>
        <w:ind w:left="0" w:firstLine="0"/>
        <w:jc w:val="left"/>
      </w:pPr>
    </w:p>
    <w:p w:rsidR="0061105A" w:rsidRDefault="0061105A">
      <w:pPr>
        <w:spacing w:after="0" w:line="259" w:lineRule="auto"/>
        <w:ind w:left="0" w:firstLine="0"/>
        <w:jc w:val="left"/>
      </w:pPr>
    </w:p>
    <w:p w:rsidR="0061105A" w:rsidRDefault="0061105A" w:rsidP="0061105A">
      <w:pPr>
        <w:spacing w:after="0" w:line="259" w:lineRule="auto"/>
        <w:jc w:val="left"/>
      </w:pPr>
    </w:p>
    <w:tbl>
      <w:tblPr>
        <w:tblStyle w:val="TableGrid"/>
        <w:tblW w:w="10485" w:type="dxa"/>
        <w:tblInd w:w="0" w:type="dxa"/>
        <w:tblCellMar>
          <w:top w:w="64" w:type="dxa"/>
          <w:left w:w="98" w:type="dxa"/>
          <w:right w:w="36" w:type="dxa"/>
        </w:tblCellMar>
        <w:tblLook w:val="04A0" w:firstRow="1" w:lastRow="0" w:firstColumn="1" w:lastColumn="0" w:noHBand="0" w:noVBand="1"/>
      </w:tblPr>
      <w:tblGrid>
        <w:gridCol w:w="466"/>
        <w:gridCol w:w="3670"/>
        <w:gridCol w:w="1999"/>
        <w:gridCol w:w="4350"/>
      </w:tblGrid>
      <w:tr w:rsidR="00E91647" w:rsidTr="001D6A9B">
        <w:trPr>
          <w:trHeight w:val="12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3" w:right="65" w:firstLine="0"/>
            </w:pPr>
            <w:r>
              <w:t xml:space="preserve">Корректировка и обновление предпрофессиональных и общеразвивающих образовательных программ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4" w:firstLine="0"/>
              <w:jc w:val="left"/>
            </w:pPr>
            <w:r>
              <w:t xml:space="preserve">Директор, заместители </w:t>
            </w:r>
          </w:p>
          <w:p w:rsidR="00E91647" w:rsidRDefault="001F5CC0">
            <w:pPr>
              <w:spacing w:after="0" w:line="259" w:lineRule="auto"/>
              <w:ind w:left="3" w:right="87" w:firstLine="0"/>
              <w:jc w:val="left"/>
            </w:pPr>
            <w:r>
              <w:t>Директора, старшие преподаватели  отделений</w:t>
            </w:r>
            <w:r w:rsidR="001D6A9B">
              <w:t xml:space="preserve"> </w:t>
            </w:r>
          </w:p>
        </w:tc>
      </w:tr>
      <w:tr w:rsidR="00E91647" w:rsidTr="001D6A9B">
        <w:trPr>
          <w:trHeight w:val="182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3" w:right="68" w:firstLine="0"/>
            </w:pPr>
            <w:r>
              <w:t>Проведе</w:t>
            </w:r>
            <w:r w:rsidR="001F5CC0">
              <w:t xml:space="preserve">ние заседаний отделений и </w:t>
            </w:r>
            <w:r>
              <w:t xml:space="preserve"> педсовета по реализации дополнительных предпрофессиональных и общеразвивающих образовательных программ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 плану </w:t>
            </w:r>
          </w:p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39" w:lineRule="auto"/>
              <w:ind w:left="3" w:firstLine="0"/>
              <w:jc w:val="left"/>
            </w:pPr>
            <w:r>
              <w:t xml:space="preserve">Заместитель директора,  заведующие </w:t>
            </w:r>
          </w:p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отделениями </w:t>
            </w:r>
          </w:p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E91647" w:rsidTr="001D6A9B">
        <w:trPr>
          <w:trHeight w:val="917"/>
        </w:trPr>
        <w:tc>
          <w:tcPr>
            <w:tcW w:w="4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4" w:right="77" w:hanging="1"/>
              <w:jc w:val="left"/>
            </w:pPr>
            <w:r>
              <w:t xml:space="preserve"> Мониторинг результатов образовательной деятельности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right="65" w:firstLine="0"/>
            </w:pPr>
            <w:r>
              <w:t>По итогам четвертей и учебного года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</w:pPr>
            <w:r>
              <w:t xml:space="preserve">Заместители директора, </w:t>
            </w:r>
          </w:p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заведующие отделениями </w:t>
            </w:r>
          </w:p>
        </w:tc>
      </w:tr>
      <w:tr w:rsidR="00E91647" w:rsidTr="001D6A9B">
        <w:trPr>
          <w:trHeight w:val="15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38" w:lineRule="auto"/>
              <w:ind w:left="3" w:firstLine="0"/>
              <w:jc w:val="left"/>
            </w:pPr>
            <w:r>
              <w:t xml:space="preserve"> Внедрение новых форм и методов подведения </w:t>
            </w:r>
          </w:p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итогов образовательной деятельности, </w:t>
            </w:r>
            <w:r>
              <w:tab/>
              <w:t xml:space="preserve">обновление фонда оценочных средств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F5CC0">
            <w:pPr>
              <w:spacing w:after="0" w:line="259" w:lineRule="auto"/>
              <w:ind w:left="3" w:right="236" w:firstLine="1"/>
              <w:jc w:val="left"/>
            </w:pPr>
            <w:r>
              <w:t>заведующие отделениями</w:t>
            </w:r>
          </w:p>
        </w:tc>
      </w:tr>
      <w:tr w:rsidR="00E91647" w:rsidTr="001D6A9B">
        <w:trPr>
          <w:trHeight w:val="917"/>
        </w:trPr>
        <w:tc>
          <w:tcPr>
            <w:tcW w:w="4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3" w:right="169" w:firstLine="0"/>
              <w:jc w:val="left"/>
            </w:pPr>
            <w:r>
              <w:t xml:space="preserve">Проведение открытых уроков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right="66" w:firstLine="0"/>
            </w:pPr>
            <w:r>
              <w:t>по плану методической работы школы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right="65" w:firstLine="0"/>
            </w:pPr>
            <w:r>
              <w:t>Заместитель директора</w:t>
            </w:r>
            <w:r w:rsidR="001F5CC0">
              <w:t xml:space="preserve"> по УВР</w:t>
            </w:r>
            <w:r>
              <w:t xml:space="preserve">, </w:t>
            </w:r>
            <w:r w:rsidR="001F5CC0">
              <w:t>заведующие отделениями</w:t>
            </w:r>
          </w:p>
        </w:tc>
      </w:tr>
      <w:tr w:rsidR="00E91647" w:rsidTr="001D6A9B">
        <w:trPr>
          <w:trHeight w:val="9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4" w:right="71" w:hanging="1"/>
              <w:jc w:val="left"/>
            </w:pPr>
            <w:r>
              <w:t xml:space="preserve">Организация повышения квалификации преподавателей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 графику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F5CC0">
            <w:pPr>
              <w:spacing w:after="0" w:line="259" w:lineRule="auto"/>
              <w:ind w:left="3" w:firstLine="0"/>
              <w:jc w:val="left"/>
            </w:pPr>
            <w:r>
              <w:t>Делопроизводитель, аттестационная комиссия</w:t>
            </w:r>
            <w:r w:rsidR="001D6A9B">
              <w:t xml:space="preserve"> </w:t>
            </w:r>
          </w:p>
        </w:tc>
      </w:tr>
      <w:tr w:rsidR="00E91647" w:rsidTr="001D6A9B">
        <w:trPr>
          <w:trHeight w:val="9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3" w:right="67" w:firstLine="0"/>
            </w:pPr>
            <w:r>
              <w:t xml:space="preserve">Проведение семинаров, методических совещаний, мастер – классов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 плану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>Заместитель директора,</w:t>
            </w:r>
            <w:r w:rsidR="001F5CC0">
              <w:t xml:space="preserve"> заведующие отделениями</w:t>
            </w:r>
          </w:p>
        </w:tc>
      </w:tr>
      <w:tr w:rsidR="00E91647" w:rsidTr="001D6A9B">
        <w:trPr>
          <w:trHeight w:val="9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39" w:lineRule="auto"/>
              <w:ind w:left="3" w:firstLine="0"/>
            </w:pPr>
            <w:r>
              <w:t xml:space="preserve">Участие в конкурсах, фестивалях, выставках различного </w:t>
            </w:r>
          </w:p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уровня, проектах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 w:rsidP="001F5CC0">
            <w:pPr>
              <w:spacing w:after="0" w:line="259" w:lineRule="auto"/>
              <w:ind w:left="3" w:hanging="3"/>
              <w:jc w:val="left"/>
            </w:pPr>
            <w:r>
              <w:t>Заместитель директора</w:t>
            </w:r>
            <w:r w:rsidR="001F5CC0">
              <w:t xml:space="preserve"> </w:t>
            </w:r>
            <w:r>
              <w:t xml:space="preserve">заведующие отделениями </w:t>
            </w:r>
          </w:p>
        </w:tc>
      </w:tr>
      <w:tr w:rsidR="00E91647" w:rsidTr="001D6A9B">
        <w:trPr>
          <w:trHeight w:val="9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4" w:right="187" w:hanging="1"/>
              <w:jc w:val="left"/>
            </w:pPr>
            <w:r>
              <w:t xml:space="preserve">Модернизация предметно –  материальной среды учебных кабинетов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F5CC0">
            <w:pPr>
              <w:spacing w:after="0" w:line="259" w:lineRule="auto"/>
              <w:ind w:left="1" w:firstLine="0"/>
              <w:jc w:val="left"/>
            </w:pPr>
            <w:r>
              <w:t>Зам по АХЧ</w:t>
            </w:r>
            <w:r w:rsidR="001D6A9B">
              <w:t xml:space="preserve"> </w:t>
            </w:r>
          </w:p>
        </w:tc>
      </w:tr>
      <w:tr w:rsidR="00E91647" w:rsidTr="001D6A9B">
        <w:trPr>
          <w:trHeight w:val="616"/>
        </w:trPr>
        <w:tc>
          <w:tcPr>
            <w:tcW w:w="4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Обновление методической и учебной базы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1"/>
              <w:jc w:val="left"/>
            </w:pPr>
            <w:r>
              <w:t xml:space="preserve">заведующие отделениями </w:t>
            </w:r>
          </w:p>
        </w:tc>
      </w:tr>
    </w:tbl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 xml:space="preserve">Ожидаемые результаты: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создание оптимальных условий для получения учащимися дополнительного предпрофессионального и художественного образования;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Обеспечение высокого качества и </w:t>
      </w:r>
      <w:proofErr w:type="spellStart"/>
      <w:r>
        <w:t>обновляемости</w:t>
      </w:r>
      <w:proofErr w:type="spellEnd"/>
      <w:r>
        <w:t xml:space="preserve"> дополнительных общеобразовательных программ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развитие системы выявления, поддержки и разв</w:t>
      </w:r>
      <w:r w:rsidR="001F5CC0">
        <w:t>ития одаренных детей, ос</w:t>
      </w:r>
      <w:r>
        <w:t xml:space="preserve">нованной на взаимодействии с учреждениями общего и дополнительного профессионального образования;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реализация инновационных технологий:</w:t>
      </w:r>
      <w:r w:rsidR="001F5CC0">
        <w:t xml:space="preserve"> информатизация процесса образо</w:t>
      </w:r>
      <w:r>
        <w:t xml:space="preserve">вания (использование информационных технологий в процессе обучения и воспитания учащихся, повышение профессиональной компетентности преподавателей);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увеличение количества учащихся в проводимых районных, региональных, международных конкурсах и фестивалях;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повышение профессионального уровня преподавателей. </w:t>
      </w:r>
    </w:p>
    <w:p w:rsidR="00E91647" w:rsidRDefault="001D6A9B">
      <w:pPr>
        <w:ind w:left="-5" w:right="212"/>
      </w:pPr>
      <w:r>
        <w:t xml:space="preserve">В направлении совершенствования образовательной деятельности реализуются следующие проекты: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B266E8" w:rsidRDefault="001D6A9B">
      <w:pPr>
        <w:spacing w:after="0"/>
        <w:ind w:left="651" w:right="761" w:firstLine="690"/>
        <w:jc w:val="left"/>
        <w:rPr>
          <w:b/>
          <w:i/>
        </w:rPr>
      </w:pPr>
      <w:r>
        <w:rPr>
          <w:b/>
          <w:i/>
        </w:rPr>
        <w:t xml:space="preserve">3.1.1. Проект «Мониторинг качества образования» </w:t>
      </w:r>
    </w:p>
    <w:p w:rsidR="00E91647" w:rsidRDefault="001D6A9B">
      <w:pPr>
        <w:spacing w:after="0"/>
        <w:ind w:left="651" w:right="761" w:firstLine="690"/>
        <w:jc w:val="left"/>
      </w:pPr>
      <w:r>
        <w:t xml:space="preserve">ЦЕЛЬ: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получение объективной информации о состоянии качества образования в школе, тенденциях его изменения и причинах, влияющих на его уровень, обеспечение устойчивого развития системы образования в школе в соответствии с потребностями всех участников образовательного процесса.  ЗАДАЧИ: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Информационное, аналитическое и экспертное обеспечение мониторинга школьной системы образования; 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Организация и технология </w:t>
      </w:r>
      <w:proofErr w:type="spellStart"/>
      <w:r>
        <w:t>внутришкольной</w:t>
      </w:r>
      <w:proofErr w:type="spellEnd"/>
      <w:r>
        <w:t xml:space="preserve"> оценки качества образования. 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Мониторинг:  </w:t>
      </w:r>
    </w:p>
    <w:p w:rsidR="001F5CC0" w:rsidRDefault="001D6A9B">
      <w:pPr>
        <w:numPr>
          <w:ilvl w:val="0"/>
          <w:numId w:val="13"/>
        </w:numPr>
        <w:spacing w:after="3" w:line="244" w:lineRule="auto"/>
        <w:ind w:right="212" w:hanging="202"/>
      </w:pPr>
      <w:r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 обучающихся,  </w:t>
      </w:r>
    </w:p>
    <w:p w:rsidR="001F5CC0" w:rsidRDefault="001D6A9B" w:rsidP="001F5CC0">
      <w:pPr>
        <w:spacing w:after="3" w:line="244" w:lineRule="auto"/>
        <w:ind w:left="0" w:right="212" w:firstLine="0"/>
      </w:pPr>
      <w:r>
        <w:t xml:space="preserve"> – профессиональная деятельность педагогов и руководителей,   </w:t>
      </w:r>
    </w:p>
    <w:p w:rsidR="00E91647" w:rsidRDefault="001D6A9B" w:rsidP="001F5CC0">
      <w:pPr>
        <w:spacing w:after="3" w:line="244" w:lineRule="auto"/>
        <w:ind w:left="0" w:right="212" w:firstLine="0"/>
      </w:pPr>
      <w:r>
        <w:t xml:space="preserve">– образовательные программы и условия их реализации.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мониторинг образовательных достижений обучающихся на каждом этапе обучения;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мониторинг творческих достижений обучающихся;  </w:t>
      </w:r>
    </w:p>
    <w:p w:rsidR="00E91647" w:rsidRDefault="001D6A9B">
      <w:pPr>
        <w:numPr>
          <w:ilvl w:val="0"/>
          <w:numId w:val="13"/>
        </w:numPr>
        <w:spacing w:after="3" w:line="259" w:lineRule="auto"/>
        <w:ind w:right="212" w:hanging="202"/>
      </w:pPr>
      <w:r>
        <w:t xml:space="preserve">результаты промежуточной и итоговой аттестации обучающихся;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>мониторинг деятельности преподава</w:t>
      </w:r>
      <w:r w:rsidR="001F5CC0">
        <w:t>телей по распространению педаго</w:t>
      </w:r>
      <w:r>
        <w:t xml:space="preserve">гического опыта, участию в конкурсах педагогического мастерства.  </w:t>
      </w:r>
    </w:p>
    <w:p w:rsidR="00E91647" w:rsidRDefault="001D6A9B">
      <w:pPr>
        <w:ind w:left="-15" w:right="212" w:firstLine="534"/>
      </w:pPr>
      <w:r>
        <w:t xml:space="preserve">4. Анализ результатов мониторинга преподавателями и администрацией школы. Выявление факторов, влияющих на повышение качества образования; самооценка </w:t>
      </w:r>
      <w:r>
        <w:lastRenderedPageBreak/>
        <w:t xml:space="preserve">состояния развития образования с прогностической целью определения возможного рейтинга школы по результатам, результатов итоговой аттестации выпускников.  </w:t>
      </w: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 xml:space="preserve">Ожидаемые результаты:  </w:t>
      </w:r>
    </w:p>
    <w:p w:rsidR="00E91647" w:rsidRDefault="001D6A9B">
      <w:pPr>
        <w:ind w:left="-15" w:right="212" w:firstLine="666"/>
      </w:pPr>
      <w:r>
        <w:t xml:space="preserve">Системный анализ результатов мониторинга преподавателями и администрацией школы поможет: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сформировать единое понимание критериев образования и подходов к его измерению, определить вопросы повышения квалификации педагогических работников, касающимся требований к аттестации, индивидуальных достижений обучающихся;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реализовать механизмы общественной экспертизы, гласности </w:t>
      </w:r>
      <w:r w:rsidR="001F5CC0">
        <w:t>и кол</w:t>
      </w:r>
      <w:r>
        <w:t xml:space="preserve">легиальности при принятии решений в области оценки качества образования.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266E8" w:rsidRDefault="001D6A9B">
      <w:pPr>
        <w:spacing w:after="0"/>
        <w:ind w:left="651" w:right="1714" w:firstLine="1643"/>
        <w:jc w:val="left"/>
        <w:rPr>
          <w:b/>
        </w:rPr>
      </w:pPr>
      <w:r>
        <w:rPr>
          <w:b/>
          <w:i/>
        </w:rPr>
        <w:t>3.1.2. Проект «Талантливые дети»</w:t>
      </w:r>
      <w:r>
        <w:rPr>
          <w:b/>
        </w:rPr>
        <w:t xml:space="preserve"> </w:t>
      </w:r>
    </w:p>
    <w:p w:rsidR="00E91647" w:rsidRDefault="001D6A9B">
      <w:pPr>
        <w:spacing w:after="0"/>
        <w:ind w:left="651" w:right="1714" w:firstLine="1643"/>
        <w:jc w:val="left"/>
      </w:pPr>
      <w:r>
        <w:t xml:space="preserve">ЦЕЛЬ: </w:t>
      </w:r>
    </w:p>
    <w:p w:rsidR="00E91647" w:rsidRDefault="001D6A9B">
      <w:pPr>
        <w:ind w:left="-15" w:right="212" w:firstLine="666"/>
      </w:pPr>
      <w:r>
        <w:t xml:space="preserve">Обеспечить возможности творческой самореализации личности в различных видах деятельности. Поддержка одаренных и талантливых детей на полноценное развитие и реализацию своей одаренности. </w:t>
      </w:r>
    </w:p>
    <w:p w:rsidR="00E91647" w:rsidRDefault="001D6A9B">
      <w:pPr>
        <w:ind w:left="676" w:right="212"/>
      </w:pPr>
      <w:r>
        <w:t xml:space="preserve">ЗАДАЧИ: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выявление одаренных детей, активизация урочной и внеурочной деятельности как единого процесса, направленного на развитие познавательных способностей учащихся.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оценка индивидуальных, познавательных, творческих возможностей и способностей ребенка через различные виды деятельности: учебную и внеклассную.  </w:t>
      </w:r>
    </w:p>
    <w:p w:rsidR="00E91647" w:rsidRDefault="001D6A9B">
      <w:pPr>
        <w:numPr>
          <w:ilvl w:val="1"/>
          <w:numId w:val="13"/>
        </w:numPr>
        <w:ind w:right="212" w:firstLine="666"/>
      </w:pPr>
      <w:r>
        <w:t xml:space="preserve">включение в работу с одаренными учащимися преподавателей, обладающих следующими компетенциями: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увлеченность своим делом;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способность к экспериментальной и творческой деятельности;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профессиональная грамотность; 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интеллектуальность, нравственность и эрудированность;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проводник передовых педагогических технологий; </w:t>
      </w:r>
    </w:p>
    <w:p w:rsidR="00E91647" w:rsidRDefault="001D6A9B">
      <w:pPr>
        <w:numPr>
          <w:ilvl w:val="0"/>
          <w:numId w:val="13"/>
        </w:numPr>
        <w:ind w:right="212" w:hanging="202"/>
      </w:pPr>
      <w:r>
        <w:t xml:space="preserve">психолог, воспитатель и умелый организатор </w:t>
      </w:r>
      <w:proofErr w:type="spellStart"/>
      <w:r>
        <w:t>учебно</w:t>
      </w:r>
      <w:proofErr w:type="spellEnd"/>
      <w:r>
        <w:t xml:space="preserve"> – воспитательного процесса;  </w:t>
      </w:r>
    </w:p>
    <w:p w:rsidR="00E91647" w:rsidRDefault="001D6A9B">
      <w:pPr>
        <w:numPr>
          <w:ilvl w:val="0"/>
          <w:numId w:val="14"/>
        </w:numPr>
        <w:ind w:right="212"/>
      </w:pPr>
      <w:r>
        <w:t xml:space="preserve">вовлечение и расширение числа учащихся в проектную, исследовательскую, творческую деятельность (олимпиады, конкурсы).  </w:t>
      </w:r>
    </w:p>
    <w:p w:rsidR="00E91647" w:rsidRDefault="001D6A9B">
      <w:pPr>
        <w:numPr>
          <w:ilvl w:val="0"/>
          <w:numId w:val="14"/>
        </w:numPr>
        <w:ind w:right="212"/>
      </w:pPr>
      <w:r>
        <w:t xml:space="preserve">реализация и корректировка программ дополнительного предпрофессионального образования, вариативных образовательных программам, индивидуальных образовательных маршрутов учащихся, внеурочной деятельности.  </w:t>
      </w: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 xml:space="preserve">Ожидаемые результаты:  </w:t>
      </w:r>
    </w:p>
    <w:p w:rsidR="00E91647" w:rsidRDefault="001D6A9B">
      <w:pPr>
        <w:ind w:left="-15" w:right="212" w:firstLine="666"/>
      </w:pPr>
      <w:r>
        <w:t xml:space="preserve">Максимальное удовлетворение образовательных потребностей учащихся и родителей. Формирование системы работы с одаренными учащимися. Творческая самореализация выпускника школы. Творческий рост компетенций преподавателя.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91647" w:rsidRDefault="001D6A9B">
      <w:pPr>
        <w:pStyle w:val="3"/>
        <w:ind w:left="79" w:right="69"/>
      </w:pPr>
      <w:r>
        <w:t xml:space="preserve">3.1.3. Проект «Сетевое взаимодействие – открытое образовательное пространство» </w:t>
      </w:r>
    </w:p>
    <w:p w:rsidR="00B266E8" w:rsidRDefault="001D6A9B">
      <w:pPr>
        <w:ind w:left="-15" w:right="212" w:firstLine="666"/>
      </w:pPr>
      <w:r>
        <w:t>ЦЕЛЬ:</w:t>
      </w:r>
      <w:r w:rsidR="00B266E8">
        <w:t xml:space="preserve"> </w:t>
      </w:r>
    </w:p>
    <w:p w:rsidR="00E91647" w:rsidRDefault="001D6A9B">
      <w:pPr>
        <w:ind w:left="-15" w:right="212" w:firstLine="666"/>
      </w:pPr>
      <w:r>
        <w:t xml:space="preserve">расширение возможностей сетевого взаимодействия на основе социального партнерства, выстраивание вертикальных и горизонтальных связей с СОШ, детскими </w:t>
      </w:r>
      <w:r>
        <w:lastRenderedPageBreak/>
        <w:t xml:space="preserve">садами и др. организациями с целью приобретения обучающимися культурно – просветительского опыта, навыков общения с разными возрастными группами людей.  </w:t>
      </w:r>
    </w:p>
    <w:p w:rsidR="00E91647" w:rsidRDefault="001D6A9B">
      <w:pPr>
        <w:ind w:left="676" w:right="212"/>
      </w:pPr>
      <w:r>
        <w:t xml:space="preserve">Основные направления реализации проекта  </w:t>
      </w:r>
    </w:p>
    <w:p w:rsidR="00E91647" w:rsidRDefault="001D6A9B">
      <w:pPr>
        <w:numPr>
          <w:ilvl w:val="0"/>
          <w:numId w:val="15"/>
        </w:numPr>
        <w:ind w:right="212" w:firstLine="666"/>
      </w:pPr>
      <w:r>
        <w:t xml:space="preserve">Анализ образовательных потребностей участников образовательного процесса и местного сообщества </w:t>
      </w:r>
    </w:p>
    <w:p w:rsidR="00E91647" w:rsidRDefault="001D6A9B">
      <w:pPr>
        <w:numPr>
          <w:ilvl w:val="0"/>
          <w:numId w:val="15"/>
        </w:numPr>
        <w:ind w:right="212" w:firstLine="666"/>
      </w:pPr>
      <w:r>
        <w:t xml:space="preserve">Мониторинг потребностей образовательных, спортивных, культурно досуговых учреждений.  </w:t>
      </w:r>
    </w:p>
    <w:p w:rsidR="00E91647" w:rsidRDefault="001D6A9B">
      <w:pPr>
        <w:numPr>
          <w:ilvl w:val="0"/>
          <w:numId w:val="15"/>
        </w:numPr>
        <w:ind w:right="212" w:firstLine="666"/>
      </w:pPr>
      <w:r>
        <w:t>Разработка, заключение и реализаци</w:t>
      </w:r>
      <w:r w:rsidR="00B266E8">
        <w:t>я договоров о сетевом взаимодей</w:t>
      </w:r>
      <w:r>
        <w:t xml:space="preserve">ствии.  </w:t>
      </w:r>
    </w:p>
    <w:p w:rsidR="00E91647" w:rsidRDefault="001D6A9B">
      <w:pPr>
        <w:numPr>
          <w:ilvl w:val="0"/>
          <w:numId w:val="15"/>
        </w:numPr>
        <w:ind w:right="212" w:firstLine="666"/>
      </w:pPr>
      <w:r>
        <w:t xml:space="preserve">Развитие сетевого взаимодействия. Организация совместных творческих мероприятий, проектов, лекций концертов  </w:t>
      </w:r>
    </w:p>
    <w:p w:rsidR="00E91647" w:rsidRDefault="001D6A9B">
      <w:pPr>
        <w:numPr>
          <w:ilvl w:val="0"/>
          <w:numId w:val="15"/>
        </w:numPr>
        <w:ind w:right="212" w:firstLine="666"/>
      </w:pPr>
      <w:r>
        <w:t xml:space="preserve">Мониторинг исполнения договоров    </w:t>
      </w:r>
      <w:r>
        <w:tab/>
        <w:t xml:space="preserve">Ожидаемые результаты:  </w:t>
      </w:r>
    </w:p>
    <w:p w:rsidR="00E91647" w:rsidRDefault="001D6A9B">
      <w:pPr>
        <w:ind w:left="-5" w:right="212"/>
      </w:pPr>
      <w:r>
        <w:t xml:space="preserve">самореализация учащихся и творческое развитие посредством концертной и просветительской деятельности. Приобщение к миру искусства учреждений местного сообщества. Расширение социального партнерства, увеличение количества обучающихся в проектной деятельности, становление активной жизненной позиции, создание совместных авторских сетевых проектов.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B266E8" w:rsidRDefault="001D6A9B">
      <w:pPr>
        <w:spacing w:after="0"/>
        <w:ind w:left="651" w:right="992" w:firstLine="919"/>
        <w:jc w:val="left"/>
        <w:rPr>
          <w:b/>
          <w:i/>
        </w:rPr>
      </w:pPr>
      <w:r>
        <w:rPr>
          <w:b/>
          <w:i/>
        </w:rPr>
        <w:t xml:space="preserve">3.1.4. Проект «Сотрудничество с родителями» </w:t>
      </w:r>
    </w:p>
    <w:p w:rsidR="00E91647" w:rsidRDefault="001D6A9B">
      <w:pPr>
        <w:spacing w:after="0"/>
        <w:ind w:left="651" w:right="992" w:firstLine="919"/>
        <w:jc w:val="left"/>
      </w:pPr>
      <w:r>
        <w:t xml:space="preserve">ЦЕЛЬ: </w:t>
      </w:r>
    </w:p>
    <w:p w:rsidR="00E91647" w:rsidRDefault="001D6A9B">
      <w:pPr>
        <w:numPr>
          <w:ilvl w:val="0"/>
          <w:numId w:val="16"/>
        </w:numPr>
        <w:ind w:right="212" w:firstLine="534"/>
      </w:pPr>
      <w:r>
        <w:t>организация сотрудничества с род</w:t>
      </w:r>
      <w:r w:rsidR="001F5CC0">
        <w:t>ителями, формирование компетент</w:t>
      </w:r>
      <w:r>
        <w:t xml:space="preserve">ного родителя. </w:t>
      </w:r>
    </w:p>
    <w:p w:rsidR="00E91647" w:rsidRDefault="001D6A9B">
      <w:pPr>
        <w:ind w:left="544" w:right="212"/>
      </w:pPr>
      <w:r>
        <w:t xml:space="preserve">  ЗАДАЧИ: </w:t>
      </w:r>
    </w:p>
    <w:p w:rsidR="00E91647" w:rsidRDefault="001D6A9B">
      <w:pPr>
        <w:ind w:left="544" w:right="212"/>
      </w:pPr>
      <w:r>
        <w:t xml:space="preserve">1.Организация партнерского взаимодействия: 2019 – 2024г.  </w:t>
      </w:r>
    </w:p>
    <w:p w:rsidR="00E91647" w:rsidRDefault="001D6A9B">
      <w:pPr>
        <w:numPr>
          <w:ilvl w:val="0"/>
          <w:numId w:val="16"/>
        </w:numPr>
        <w:ind w:right="212" w:firstLine="534"/>
      </w:pPr>
      <w:r>
        <w:t>обеспечение информационной откр</w:t>
      </w:r>
      <w:r w:rsidR="001F5CC0">
        <w:t>ытости, доступа ко всем информа</w:t>
      </w:r>
      <w:r>
        <w:t xml:space="preserve">ционным ресурсам школы;  </w:t>
      </w:r>
    </w:p>
    <w:p w:rsidR="00E91647" w:rsidRDefault="001D6A9B">
      <w:pPr>
        <w:numPr>
          <w:ilvl w:val="0"/>
          <w:numId w:val="16"/>
        </w:numPr>
        <w:ind w:right="212" w:firstLine="534"/>
      </w:pPr>
      <w:r>
        <w:t>обеспечение физической открытос</w:t>
      </w:r>
      <w:r w:rsidR="001F5CC0">
        <w:t>ти пространства школы, доступно</w:t>
      </w:r>
      <w:r>
        <w:t xml:space="preserve">сти для посещения и наблюдения всех процессов и процедур школы;  </w:t>
      </w:r>
    </w:p>
    <w:p w:rsidR="00E91647" w:rsidRDefault="001D6A9B">
      <w:pPr>
        <w:numPr>
          <w:ilvl w:val="0"/>
          <w:numId w:val="16"/>
        </w:numPr>
        <w:ind w:right="212" w:firstLine="534"/>
      </w:pPr>
      <w:r>
        <w:t>организация информационного об</w:t>
      </w:r>
      <w:r w:rsidR="001F5CC0">
        <w:t>мена школы и родителей на совре</w:t>
      </w:r>
      <w:r>
        <w:t xml:space="preserve">менной технологической базе. </w:t>
      </w:r>
    </w:p>
    <w:p w:rsidR="00E91647" w:rsidRDefault="001D6A9B">
      <w:pPr>
        <w:ind w:left="-15" w:right="212" w:firstLine="534"/>
      </w:pPr>
      <w:r>
        <w:t xml:space="preserve"> 2. Мониторинг семей. 2019</w:t>
      </w:r>
      <w:r w:rsidR="00B266E8">
        <w:t xml:space="preserve"> </w:t>
      </w:r>
      <w:r>
        <w:t xml:space="preserve">г. Периодические опросы семей (образовательные, </w:t>
      </w:r>
      <w:proofErr w:type="spellStart"/>
      <w:r>
        <w:t>деятельностные</w:t>
      </w:r>
      <w:proofErr w:type="spellEnd"/>
      <w:r>
        <w:t xml:space="preserve"> и организационные возможности семей).  </w:t>
      </w:r>
    </w:p>
    <w:p w:rsidR="00720452" w:rsidRDefault="001D6A9B">
      <w:pPr>
        <w:ind w:left="-15" w:right="212" w:firstLine="534"/>
      </w:pPr>
      <w:r>
        <w:t>3.Обеспечение семьям возможностей качественного соучастия в планировании, индивидуальной образовательной программы обучающегося.</w:t>
      </w:r>
    </w:p>
    <w:p w:rsidR="00E91647" w:rsidRDefault="001D6A9B">
      <w:pPr>
        <w:ind w:left="-15" w:right="212" w:firstLine="534"/>
      </w:pPr>
      <w:r>
        <w:t xml:space="preserve"> 4. Содействие в организации и функционировании родительских сообществ разного плана (клубы, инициативные группы, интернет — форумы, родительские конференции, родительские опросы)  </w:t>
      </w:r>
    </w:p>
    <w:p w:rsidR="00E91647" w:rsidRDefault="001D6A9B">
      <w:pPr>
        <w:ind w:left="544" w:right="212"/>
      </w:pPr>
      <w:r>
        <w:t xml:space="preserve">5.Мониторинг «качества» родительских инициатив.  </w:t>
      </w:r>
    </w:p>
    <w:p w:rsidR="00E91647" w:rsidRDefault="001D6A9B">
      <w:pPr>
        <w:numPr>
          <w:ilvl w:val="0"/>
          <w:numId w:val="17"/>
        </w:numPr>
        <w:ind w:right="212" w:firstLine="534"/>
      </w:pPr>
      <w:r>
        <w:t xml:space="preserve">Организация коллективных мероприятий, позволяющая объединить совместную деятельность детей и взрослых: познавательных, досуговых, творческих.  </w:t>
      </w:r>
    </w:p>
    <w:p w:rsidR="00720452" w:rsidRDefault="001D6A9B">
      <w:pPr>
        <w:numPr>
          <w:ilvl w:val="0"/>
          <w:numId w:val="17"/>
        </w:numPr>
        <w:ind w:right="212" w:firstLine="534"/>
      </w:pPr>
      <w:r>
        <w:t xml:space="preserve">Развитие у обучающихся способности самостоятельно решать проблемы в различных сферах и видах деятельности на основе использования собственного опыта. </w:t>
      </w:r>
    </w:p>
    <w:p w:rsidR="00E91647" w:rsidRDefault="001D6A9B">
      <w:pPr>
        <w:numPr>
          <w:ilvl w:val="0"/>
          <w:numId w:val="17"/>
        </w:numPr>
        <w:ind w:right="212" w:firstLine="534"/>
      </w:pPr>
      <w:r>
        <w:t>2019 – 2024</w:t>
      </w:r>
      <w:r w:rsidR="0061105A">
        <w:t xml:space="preserve"> </w:t>
      </w:r>
      <w:r>
        <w:t xml:space="preserve">г  </w:t>
      </w:r>
      <w:r>
        <w:rPr>
          <w:i/>
        </w:rPr>
        <w:t>Ожидаемые результаты:</w:t>
      </w:r>
      <w:r>
        <w:t xml:space="preserve">  </w:t>
      </w:r>
    </w:p>
    <w:p w:rsidR="00E91647" w:rsidRDefault="001D6A9B">
      <w:pPr>
        <w:ind w:left="-15" w:right="212" w:firstLine="534"/>
      </w:pPr>
      <w:r>
        <w:t xml:space="preserve">активизация родительского сообщества, при помощи взаимодействия всех участников образовательного процесса. Формирование положительных установок на сотрудничество школы и семьи, умений жить жизнью детского сообщества, готовности родителей к педагогическому просвещению. </w:t>
      </w:r>
    </w:p>
    <w:p w:rsidR="00E91647" w:rsidRDefault="001D6A9B" w:rsidP="00B266E8">
      <w:pPr>
        <w:spacing w:after="0" w:line="259" w:lineRule="auto"/>
        <w:ind w:left="534" w:firstLine="0"/>
        <w:jc w:val="left"/>
      </w:pPr>
      <w:r>
        <w:lastRenderedPageBreak/>
        <w:t xml:space="preserve"> </w:t>
      </w:r>
    </w:p>
    <w:p w:rsidR="00E91647" w:rsidRDefault="001D6A9B">
      <w:pPr>
        <w:spacing w:after="0"/>
        <w:ind w:left="544" w:right="160"/>
        <w:jc w:val="left"/>
      </w:pPr>
      <w:r>
        <w:rPr>
          <w:b/>
          <w:i/>
        </w:rPr>
        <w:t xml:space="preserve">3.2. Проект «Совершенствование кадровой политики» </w:t>
      </w:r>
    </w:p>
    <w:p w:rsidR="00E91647" w:rsidRDefault="001D6A9B">
      <w:pPr>
        <w:ind w:left="-15" w:right="212" w:firstLine="534"/>
      </w:pPr>
      <w:r>
        <w:t xml:space="preserve">Перемены, происходящие в сфере дополнительного образования, предъявляют новые требования к системе повышения квалификации педагогических работников, к личности самого преподавателя.  </w:t>
      </w:r>
    </w:p>
    <w:p w:rsidR="00E91647" w:rsidRDefault="001D6A9B">
      <w:pPr>
        <w:ind w:left="-15" w:right="212" w:firstLine="534"/>
      </w:pPr>
      <w:r>
        <w:t xml:space="preserve">Современный педагог должен постоянно повышать свое педагогическое мастерство, активизировать научно – теоретическое самообразование, активно включаться в методическую работу и быть способным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 </w:t>
      </w:r>
    </w:p>
    <w:p w:rsidR="00E91647" w:rsidRDefault="001D6A9B">
      <w:pPr>
        <w:ind w:left="-15" w:right="212" w:firstLine="534"/>
      </w:pPr>
      <w:r>
        <w:t xml:space="preserve">Основными элементами кадровой политики учреждения является создание оптимальных условий труда, мотивация, стимулирование профессиональной активности, повышение уровня профессионального мастерства, формирование профессиональных компетенций и корпоративной культуры учреждения. </w:t>
      </w:r>
    </w:p>
    <w:p w:rsidR="00E91647" w:rsidRDefault="001D6A9B">
      <w:pPr>
        <w:ind w:left="-15" w:right="212" w:firstLine="534"/>
      </w:pPr>
      <w:r>
        <w:t xml:space="preserve">В развитии профессиональной компетентности преподавателей учреждения значительное место отводится формированию методологической и коммуникативной культуры преподавателей, повышению квалификации и педагогического мастерства. </w:t>
      </w:r>
    </w:p>
    <w:p w:rsidR="00E91647" w:rsidRDefault="001D6A9B">
      <w:pPr>
        <w:ind w:left="544" w:right="212"/>
      </w:pPr>
      <w:r>
        <w:t xml:space="preserve">ЦЕЛЬ: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>Формирование и развитие высокоп</w:t>
      </w:r>
      <w:r w:rsidR="00720452">
        <w:t>рофессионального коллектива пре</w:t>
      </w:r>
      <w:r>
        <w:t xml:space="preserve">подавателей, способного к творческой профессиональной деятельности, направленной на развитие образовательной системы учреждения, сохранение и приумножение традиций коллектива. </w:t>
      </w:r>
    </w:p>
    <w:p w:rsidR="00E91647" w:rsidRDefault="001D6A9B">
      <w:pPr>
        <w:ind w:left="544" w:right="212"/>
      </w:pPr>
      <w:r>
        <w:t xml:space="preserve">ЗАДАЧИ: </w:t>
      </w:r>
    </w:p>
    <w:p w:rsidR="00B266E8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 xml:space="preserve">Формирование методологической культуры преподавателей.  </w:t>
      </w:r>
    </w:p>
    <w:p w:rsidR="00E91647" w:rsidRDefault="001D6A9B" w:rsidP="00B266E8">
      <w:pPr>
        <w:spacing w:after="3" w:line="244" w:lineRule="auto"/>
        <w:ind w:left="400" w:right="212" w:firstLine="0"/>
      </w:pPr>
      <w:r>
        <w:t xml:space="preserve">– Обеспечение непрерывного, профессионального роста преподавателей через систему повышения квалификации и профессиональной переподготовки. </w:t>
      </w:r>
    </w:p>
    <w:p w:rsidR="00E91647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 xml:space="preserve">Включение преподавателей в исследовательскую и научно –  методическую деятельность по развитию образовательной системы учреждения.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Формирование корпоративной культуры учреждения.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Социальная защита преподавателей, закрепление и повышение их социально – профессионального статуса.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92" w:type="dxa"/>
        <w:tblInd w:w="5" w:type="dxa"/>
        <w:tblCellMar>
          <w:top w:w="64" w:type="dxa"/>
          <w:left w:w="100" w:type="dxa"/>
          <w:right w:w="36" w:type="dxa"/>
        </w:tblCellMar>
        <w:tblLook w:val="04A0" w:firstRow="1" w:lastRow="0" w:firstColumn="1" w:lastColumn="0" w:noHBand="0" w:noVBand="1"/>
      </w:tblPr>
      <w:tblGrid>
        <w:gridCol w:w="394"/>
        <w:gridCol w:w="4126"/>
        <w:gridCol w:w="2081"/>
        <w:gridCol w:w="2191"/>
      </w:tblGrid>
      <w:tr w:rsidR="00E91647">
        <w:trPr>
          <w:trHeight w:val="1222"/>
        </w:trPr>
        <w:tc>
          <w:tcPr>
            <w:tcW w:w="3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41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right="66" w:firstLine="0"/>
              <w:jc w:val="left"/>
            </w:pPr>
            <w:r>
              <w:t xml:space="preserve">Мониторинг уровня квалификации, разработка плана повышения квалификации преподавателей 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ежегодно </w:t>
            </w:r>
          </w:p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39" w:lineRule="auto"/>
              <w:ind w:left="0" w:firstLine="0"/>
              <w:jc w:val="left"/>
            </w:pPr>
            <w:r>
              <w:t xml:space="preserve">Заместители директора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91647">
        <w:trPr>
          <w:trHeight w:val="918"/>
        </w:trPr>
        <w:tc>
          <w:tcPr>
            <w:tcW w:w="3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41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right="329" w:hanging="1"/>
              <w:jc w:val="left"/>
            </w:pPr>
            <w:r>
              <w:t xml:space="preserve">Повышение ИКТ –  компетентности преподавателей 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раз в 3 года 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919"/>
        </w:trPr>
        <w:tc>
          <w:tcPr>
            <w:tcW w:w="3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41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Участие в конкурсах педагогических достижений разных уровней </w:t>
            </w:r>
          </w:p>
        </w:tc>
        <w:tc>
          <w:tcPr>
            <w:tcW w:w="20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постоянно </w:t>
            </w:r>
          </w:p>
        </w:tc>
        <w:tc>
          <w:tcPr>
            <w:tcW w:w="21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12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right="67" w:hanging="1"/>
            </w:pPr>
            <w:r>
              <w:t xml:space="preserve">Использование для повышения квалификации дистанционных курсов, наставничества, мастер – классов и самообразования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91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 Совершенствование системы сопровождения и поддержки молодых специалистов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12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right="309" w:firstLine="0"/>
              <w:jc w:val="left"/>
            </w:pPr>
            <w:r>
              <w:t xml:space="preserve">Совершенствование системы стимулирования инновационной деятельности педагогических работников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152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right="15" w:firstLine="0"/>
              <w:jc w:val="left"/>
            </w:pPr>
            <w:r>
              <w:t xml:space="preserve">Развитие информационной открытости преподавателей (создание электронных портфолио, личных сайтов и страниц в социальных сетях)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1"/>
              <w:jc w:val="left"/>
            </w:pPr>
            <w:r>
              <w:t>Преподаватели, концертмейстеры</w:t>
            </w:r>
          </w:p>
        </w:tc>
      </w:tr>
      <w:tr w:rsidR="00E91647">
        <w:trPr>
          <w:trHeight w:val="21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right="495" w:firstLine="0"/>
              <w:jc w:val="left"/>
            </w:pPr>
            <w:r>
              <w:t xml:space="preserve"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</w:pPr>
            <w:r>
              <w:t xml:space="preserve">по итогам учебного года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методисты </w:t>
            </w:r>
          </w:p>
        </w:tc>
      </w:tr>
    </w:tbl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>Ожидаемые результаты:</w:t>
      </w:r>
      <w:r>
        <w:t xml:space="preserve">  </w:t>
      </w:r>
    </w:p>
    <w:p w:rsidR="00E91647" w:rsidRDefault="001D6A9B">
      <w:pPr>
        <w:ind w:left="-5" w:right="212"/>
      </w:pPr>
      <w:r>
        <w:t xml:space="preserve">мотивация преподавателей к непрерывному профессиональному росту, самореализация и саморазвитие личности преподавателя, умеющего анализировать проблемы, устанавливать системные связи, выявлять противоречия, находить их оптимальное решение, прогнозировать ожидаемые результаты. Создание банка педагогических практик.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B266E8" w:rsidRDefault="001D6A9B">
      <w:pPr>
        <w:spacing w:after="0"/>
        <w:ind w:left="401" w:right="975" w:firstLine="1169"/>
        <w:jc w:val="left"/>
        <w:rPr>
          <w:b/>
          <w:i/>
        </w:rPr>
      </w:pPr>
      <w:r>
        <w:rPr>
          <w:b/>
          <w:i/>
        </w:rPr>
        <w:t xml:space="preserve">3.3. Проект «Цифровая образовательная среда» </w:t>
      </w:r>
    </w:p>
    <w:p w:rsidR="00E91647" w:rsidRDefault="001D6A9B">
      <w:pPr>
        <w:spacing w:after="0"/>
        <w:ind w:left="401" w:right="975" w:firstLine="1169"/>
        <w:jc w:val="left"/>
      </w:pPr>
      <w:r>
        <w:t xml:space="preserve">ЦЕЛЬ: </w:t>
      </w:r>
    </w:p>
    <w:p w:rsidR="00E91647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 xml:space="preserve">развитие единой информационно – образовательной среды учреждения посредством активного внедрения информационно –  коммуникационных технологий (ИКТ) в образовательный процесс и расширения информационной открытости учреждения.  ЗАДАЧИ: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повышение ИКТ компетентности педагогов; 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совершенствование технической оснащенности учреждения;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привлечение учащихся к деятельности, основанной на изучении новых – информационно – коммуникационных технологий; 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модернизация сайта учреждения, его информационное наполнение;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совершенствование форм, приемов и методов преподавания учебных дисциплин в учреждении. </w:t>
      </w:r>
    </w:p>
    <w:p w:rsidR="00E91647" w:rsidRDefault="001D6A9B">
      <w:pPr>
        <w:ind w:left="410" w:right="212"/>
      </w:pPr>
      <w:r>
        <w:lastRenderedPageBreak/>
        <w:t xml:space="preserve">Кроме того, предполагается: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создание системы информационно – коммуникационного обеспечения общественной жизни учреждения;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активное использование образовательных Интернет – ресурсов и мультимедийных технологий педагогическими работниками учреждения в учебном и воспитательном процессе.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Использование информационных систем для повышения </w:t>
      </w:r>
    </w:p>
    <w:p w:rsidR="00E91647" w:rsidRDefault="001D6A9B">
      <w:pPr>
        <w:ind w:left="410" w:right="2501"/>
      </w:pPr>
      <w:r>
        <w:t xml:space="preserve">эффективности управленческих решений </w:t>
      </w:r>
      <w:r>
        <w:rPr>
          <w:i/>
        </w:rPr>
        <w:t xml:space="preserve">Ожидаемые результаты: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реализация инновационных технологий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>информатизация процесса образов</w:t>
      </w:r>
      <w:r w:rsidR="00720452">
        <w:t>ания (использование информацион</w:t>
      </w:r>
      <w:r>
        <w:t xml:space="preserve">ных технологий в процессе обучения и воспитания учащихся, повышение профессиональной компетентности преподавателей); </w:t>
      </w:r>
    </w:p>
    <w:p w:rsidR="00E91647" w:rsidRDefault="001D6A9B">
      <w:pPr>
        <w:spacing w:after="0" w:line="259" w:lineRule="auto"/>
        <w:ind w:left="401" w:firstLine="0"/>
        <w:jc w:val="left"/>
      </w:pPr>
      <w:r>
        <w:t xml:space="preserve"> </w:t>
      </w:r>
    </w:p>
    <w:p w:rsidR="00720452" w:rsidRDefault="001D6A9B">
      <w:pPr>
        <w:spacing w:after="0"/>
        <w:ind w:left="651" w:right="160" w:firstLine="490"/>
        <w:jc w:val="left"/>
        <w:rPr>
          <w:b/>
          <w:i/>
        </w:rPr>
      </w:pPr>
      <w:r>
        <w:rPr>
          <w:b/>
          <w:i/>
        </w:rPr>
        <w:t xml:space="preserve">3.4. Проект «Развитие материально – технической базы» </w:t>
      </w:r>
    </w:p>
    <w:p w:rsidR="00E91647" w:rsidRDefault="001D6A9B">
      <w:pPr>
        <w:spacing w:after="0"/>
        <w:ind w:left="651" w:right="160" w:firstLine="490"/>
        <w:jc w:val="left"/>
      </w:pPr>
      <w:r>
        <w:t xml:space="preserve">ЦЕЛЬ: </w:t>
      </w:r>
    </w:p>
    <w:p w:rsidR="00E91647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 xml:space="preserve">Повышение уровня материально – технического обеспечения учреждения для эффективной организации </w:t>
      </w:r>
      <w:proofErr w:type="spellStart"/>
      <w:r>
        <w:t>учебно</w:t>
      </w:r>
      <w:proofErr w:type="spellEnd"/>
      <w:r>
        <w:t xml:space="preserve"> – воспитательного процесса. </w:t>
      </w:r>
    </w:p>
    <w:p w:rsidR="00E91647" w:rsidRDefault="001D6A9B">
      <w:pPr>
        <w:ind w:left="676" w:right="212"/>
      </w:pPr>
      <w:r>
        <w:t xml:space="preserve">ЗАДАЧИ: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Комплексное обслуживание здания и прилегающей территории учреждения. </w:t>
      </w:r>
    </w:p>
    <w:p w:rsidR="00E91647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>Проведение комплекса плановых мероприятий по обеспечению соответствия материально – техническ</w:t>
      </w:r>
      <w:r w:rsidR="00720452">
        <w:t xml:space="preserve">ой базы учреждения </w:t>
      </w:r>
      <w:proofErr w:type="spellStart"/>
      <w:r w:rsidR="00720452">
        <w:t>санитарно</w:t>
      </w:r>
      <w:proofErr w:type="spellEnd"/>
      <w:r w:rsidR="00720452">
        <w:t>–</w:t>
      </w:r>
      <w:r>
        <w:t xml:space="preserve">техническим и технологическим нормам. </w:t>
      </w:r>
    </w:p>
    <w:p w:rsidR="00E91647" w:rsidRDefault="001D6A9B">
      <w:pPr>
        <w:numPr>
          <w:ilvl w:val="0"/>
          <w:numId w:val="18"/>
        </w:numPr>
        <w:spacing w:after="3" w:line="244" w:lineRule="auto"/>
        <w:ind w:left="598" w:right="212" w:hanging="198"/>
      </w:pPr>
      <w:r>
        <w:t xml:space="preserve">Проведение модернизации и обновления комплекса мультимедийного оборудования, приобретение учебных материалов и наглядных пособий нового поколения, эргономичной мебели и оборудования для организации образовательного процесса. </w:t>
      </w:r>
    </w:p>
    <w:p w:rsidR="00E91647" w:rsidRDefault="001D6A9B">
      <w:pPr>
        <w:numPr>
          <w:ilvl w:val="0"/>
          <w:numId w:val="18"/>
        </w:numPr>
        <w:ind w:left="598" w:right="212" w:hanging="198"/>
      </w:pPr>
      <w:r>
        <w:t xml:space="preserve">Проведение планового и текущего ремонта учебных помещений учреждения.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792" w:type="dxa"/>
        <w:tblInd w:w="5" w:type="dxa"/>
        <w:tblCellMar>
          <w:top w:w="65" w:type="dxa"/>
          <w:left w:w="99" w:type="dxa"/>
          <w:right w:w="36" w:type="dxa"/>
        </w:tblCellMar>
        <w:tblLook w:val="04A0" w:firstRow="1" w:lastRow="0" w:firstColumn="1" w:lastColumn="0" w:noHBand="0" w:noVBand="1"/>
      </w:tblPr>
      <w:tblGrid>
        <w:gridCol w:w="662"/>
        <w:gridCol w:w="4040"/>
        <w:gridCol w:w="2045"/>
        <w:gridCol w:w="2045"/>
      </w:tblGrid>
      <w:tr w:rsidR="00E91647">
        <w:trPr>
          <w:trHeight w:val="918"/>
        </w:trPr>
        <w:tc>
          <w:tcPr>
            <w:tcW w:w="6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0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right="186" w:hanging="1"/>
              <w:jc w:val="left"/>
            </w:pPr>
            <w:r>
              <w:t xml:space="preserve">Инвентаризационный учет и анализ материальных ценностей учреждения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Заместитель директора,  бухгалтерия </w:t>
            </w:r>
          </w:p>
        </w:tc>
      </w:tr>
      <w:tr w:rsidR="00E91647">
        <w:trPr>
          <w:trHeight w:val="1525"/>
        </w:trPr>
        <w:tc>
          <w:tcPr>
            <w:tcW w:w="6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40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</w:pPr>
            <w:r>
              <w:t xml:space="preserve">мероприятия по обеспечению соответствия материально – технической базы учреждения </w:t>
            </w:r>
            <w:proofErr w:type="spellStart"/>
            <w:r>
              <w:t>санитарно</w:t>
            </w:r>
            <w:proofErr w:type="spellEnd"/>
            <w:r>
              <w:t xml:space="preserve"> – техническим и технологическим нормам.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hanging="2"/>
              <w:jc w:val="left"/>
            </w:pPr>
            <w:r>
              <w:t xml:space="preserve">Заместитель  директора </w:t>
            </w:r>
          </w:p>
        </w:tc>
      </w:tr>
      <w:tr w:rsidR="00E91647">
        <w:trPr>
          <w:trHeight w:val="9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hanging="1"/>
              <w:jc w:val="left"/>
            </w:pPr>
            <w:r>
              <w:t xml:space="preserve">обновление комплекса мультимедийного оборудования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Заместитель  директора </w:t>
            </w:r>
          </w:p>
        </w:tc>
      </w:tr>
      <w:tr w:rsidR="00E91647">
        <w:trPr>
          <w:trHeight w:val="616"/>
        </w:trPr>
        <w:tc>
          <w:tcPr>
            <w:tcW w:w="6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40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hanging="1"/>
            </w:pPr>
            <w:r>
              <w:t xml:space="preserve">приобретение учебных материалов и наглядных пособий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720452">
            <w:pPr>
              <w:spacing w:after="0" w:line="259" w:lineRule="auto"/>
              <w:ind w:left="2" w:firstLine="0"/>
              <w:jc w:val="left"/>
            </w:pPr>
            <w:r>
              <w:t>библиотекарь</w:t>
            </w:r>
          </w:p>
        </w:tc>
      </w:tr>
      <w:tr w:rsidR="00E91647">
        <w:trPr>
          <w:trHeight w:val="9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0" w:right="67" w:firstLine="0"/>
            </w:pPr>
            <w:r>
              <w:t xml:space="preserve">Проведение планового и текущего ремонта учебных помещений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ежегодно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Заместитель  директора </w:t>
            </w:r>
          </w:p>
        </w:tc>
      </w:tr>
      <w:tr w:rsidR="00E91647">
        <w:trPr>
          <w:trHeight w:val="91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0" w:right="66" w:firstLine="0"/>
            </w:pPr>
            <w:r>
              <w:t xml:space="preserve"> Участие в федеральном проекте «Культурная среда» национального проекта «Культура».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2019 – 2020 г.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1" w:firstLine="2"/>
              <w:jc w:val="left"/>
            </w:pPr>
            <w:r>
              <w:t xml:space="preserve">Администрация школы </w:t>
            </w:r>
          </w:p>
        </w:tc>
      </w:tr>
    </w:tbl>
    <w:p w:rsidR="00720452" w:rsidRDefault="00720452">
      <w:pPr>
        <w:spacing w:after="12" w:line="249" w:lineRule="auto"/>
        <w:ind w:left="661"/>
        <w:jc w:val="left"/>
        <w:rPr>
          <w:i/>
        </w:rPr>
      </w:pP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 xml:space="preserve">Ожидаемые результаты:  </w:t>
      </w:r>
    </w:p>
    <w:p w:rsidR="00E91647" w:rsidRDefault="001D6A9B">
      <w:pPr>
        <w:ind w:left="-5" w:right="212"/>
      </w:pPr>
      <w:r>
        <w:t xml:space="preserve">обеспечение условий для комфортного пребывания всех участников образовательного процесса в школе и повышения эффективности учебного процесса.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61105A" w:rsidRDefault="0061105A">
      <w:pPr>
        <w:spacing w:after="0"/>
        <w:ind w:left="10" w:right="160"/>
        <w:jc w:val="left"/>
        <w:rPr>
          <w:b/>
          <w:i/>
        </w:rPr>
      </w:pPr>
    </w:p>
    <w:p w:rsidR="0061105A" w:rsidRDefault="0061105A">
      <w:pPr>
        <w:spacing w:after="0"/>
        <w:ind w:left="10" w:right="160"/>
        <w:jc w:val="left"/>
        <w:rPr>
          <w:b/>
          <w:i/>
        </w:rPr>
      </w:pPr>
    </w:p>
    <w:p w:rsidR="0061105A" w:rsidRDefault="0061105A">
      <w:pPr>
        <w:spacing w:after="0"/>
        <w:ind w:left="10" w:right="160"/>
        <w:jc w:val="left"/>
        <w:rPr>
          <w:b/>
          <w:i/>
        </w:rPr>
      </w:pPr>
    </w:p>
    <w:p w:rsidR="00E91647" w:rsidRDefault="001D6A9B">
      <w:pPr>
        <w:spacing w:after="0"/>
        <w:ind w:left="10" w:right="160"/>
        <w:jc w:val="left"/>
      </w:pPr>
      <w:r>
        <w:rPr>
          <w:b/>
          <w:i/>
        </w:rPr>
        <w:t>3.5. Проект «</w:t>
      </w:r>
      <w:proofErr w:type="spellStart"/>
      <w:r>
        <w:rPr>
          <w:b/>
          <w:i/>
        </w:rPr>
        <w:t>Здоровьесбережение</w:t>
      </w:r>
      <w:proofErr w:type="spellEnd"/>
      <w:r>
        <w:rPr>
          <w:b/>
          <w:i/>
        </w:rPr>
        <w:t xml:space="preserve"> участников образовательного процесса» </w:t>
      </w:r>
    </w:p>
    <w:p w:rsidR="00E91647" w:rsidRDefault="001D6A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91647" w:rsidRDefault="001D6A9B">
      <w:pPr>
        <w:ind w:left="-15" w:right="212" w:firstLine="268"/>
      </w:pPr>
      <w:r>
        <w:t xml:space="preserve"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</w:t>
      </w:r>
    </w:p>
    <w:p w:rsidR="00E91647" w:rsidRDefault="001D6A9B">
      <w:pPr>
        <w:ind w:left="-15" w:right="212" w:firstLine="268"/>
      </w:pPr>
      <w:r>
        <w:t xml:space="preserve">Дети проводят в ДШИ несколько часов практически ежедневно и сохранение, укрепление их физического и психического здоровья – дело не только семьи, но и педагогов. </w:t>
      </w:r>
      <w:proofErr w:type="spellStart"/>
      <w:r>
        <w:t>Здоровьесбережение</w:t>
      </w:r>
      <w:proofErr w:type="spellEnd"/>
      <w:r>
        <w:t xml:space="preserve"> стало одним из атрибутов образовательного процесса в школе. </w:t>
      </w:r>
    </w:p>
    <w:p w:rsidR="00E91647" w:rsidRDefault="001D6A9B">
      <w:pPr>
        <w:ind w:left="-15" w:right="212" w:firstLine="268"/>
      </w:pPr>
      <w:r>
        <w:t xml:space="preserve">ЦЕЛЬ: создание безопасной образовательной среды для сохранения и укрепления здоровья учащихся и педагогических работников. </w:t>
      </w:r>
    </w:p>
    <w:p w:rsidR="00E91647" w:rsidRDefault="001D6A9B">
      <w:pPr>
        <w:ind w:left="278" w:right="212"/>
      </w:pPr>
      <w:r>
        <w:t xml:space="preserve">ЗАДАЧИ: </w:t>
      </w:r>
    </w:p>
    <w:p w:rsidR="00E91647" w:rsidRDefault="001D6A9B">
      <w:pPr>
        <w:ind w:left="278" w:right="212"/>
      </w:pPr>
      <w:proofErr w:type="spellStart"/>
      <w:r>
        <w:t>Санитарно</w:t>
      </w:r>
      <w:proofErr w:type="spellEnd"/>
      <w:r>
        <w:t xml:space="preserve"> – гигиенические</w:t>
      </w:r>
      <w:r w:rsidR="00720452">
        <w:t>:</w:t>
      </w:r>
      <w:r>
        <w:t xml:space="preserve"> </w:t>
      </w:r>
    </w:p>
    <w:p w:rsidR="00E91647" w:rsidRDefault="001D6A9B">
      <w:pPr>
        <w:numPr>
          <w:ilvl w:val="0"/>
          <w:numId w:val="19"/>
        </w:numPr>
        <w:ind w:right="212" w:firstLine="268"/>
      </w:pPr>
      <w:r>
        <w:t xml:space="preserve">соблюдение </w:t>
      </w:r>
      <w:proofErr w:type="spellStart"/>
      <w:r>
        <w:t>санитарно</w:t>
      </w:r>
      <w:proofErr w:type="spellEnd"/>
      <w:r>
        <w:t xml:space="preserve"> – гигиенических требований организации ОП </w:t>
      </w:r>
    </w:p>
    <w:p w:rsidR="00E91647" w:rsidRDefault="001D6A9B">
      <w:pPr>
        <w:ind w:left="278" w:right="212"/>
      </w:pPr>
      <w:r>
        <w:t xml:space="preserve"> Организационно – педагогические</w:t>
      </w:r>
      <w:r w:rsidR="00720452">
        <w:t>:</w:t>
      </w:r>
      <w:r>
        <w:t xml:space="preserve">  </w:t>
      </w:r>
    </w:p>
    <w:p w:rsidR="00720452" w:rsidRDefault="001D6A9B">
      <w:pPr>
        <w:numPr>
          <w:ilvl w:val="0"/>
          <w:numId w:val="19"/>
        </w:numPr>
        <w:spacing w:after="3" w:line="244" w:lineRule="auto"/>
        <w:ind w:right="212" w:firstLine="268"/>
      </w:pPr>
      <w:r>
        <w:t xml:space="preserve">планирование учебной нагрузки учащихся.  </w:t>
      </w:r>
    </w:p>
    <w:p w:rsidR="00E91647" w:rsidRDefault="001D6A9B">
      <w:pPr>
        <w:numPr>
          <w:ilvl w:val="0"/>
          <w:numId w:val="19"/>
        </w:numPr>
        <w:spacing w:after="3" w:line="244" w:lineRule="auto"/>
        <w:ind w:right="212" w:firstLine="268"/>
      </w:pPr>
      <w:r>
        <w:t xml:space="preserve">проведение динамических пауз.  </w:t>
      </w:r>
    </w:p>
    <w:p w:rsidR="00E91647" w:rsidRDefault="001D6A9B">
      <w:pPr>
        <w:ind w:left="278" w:right="212"/>
      </w:pPr>
      <w:proofErr w:type="spellStart"/>
      <w:r>
        <w:t>Психолого</w:t>
      </w:r>
      <w:proofErr w:type="spellEnd"/>
      <w:r>
        <w:t xml:space="preserve"> – педагогические </w:t>
      </w:r>
    </w:p>
    <w:p w:rsidR="00E91647" w:rsidRDefault="001D6A9B">
      <w:pPr>
        <w:numPr>
          <w:ilvl w:val="0"/>
          <w:numId w:val="19"/>
        </w:numPr>
        <w:ind w:right="212" w:firstLine="268"/>
      </w:pPr>
      <w:r>
        <w:t>Повышение квалификации педагогов</w:t>
      </w:r>
      <w:r w:rsidR="00720452">
        <w:t xml:space="preserve"> по </w:t>
      </w:r>
      <w:proofErr w:type="spellStart"/>
      <w:r w:rsidR="00720452">
        <w:t>здоровьесберегающим</w:t>
      </w:r>
      <w:proofErr w:type="spellEnd"/>
      <w:r w:rsidR="00720452">
        <w:t xml:space="preserve"> техноло</w:t>
      </w:r>
      <w:r>
        <w:t xml:space="preserve">гиям  </w:t>
      </w:r>
    </w:p>
    <w:p w:rsidR="00E91647" w:rsidRDefault="001D6A9B">
      <w:pPr>
        <w:numPr>
          <w:ilvl w:val="0"/>
          <w:numId w:val="19"/>
        </w:numPr>
        <w:ind w:right="212" w:firstLine="268"/>
      </w:pPr>
      <w:r>
        <w:t xml:space="preserve">Использование приемов: музыкотерапии, </w:t>
      </w:r>
      <w:proofErr w:type="spellStart"/>
      <w:r>
        <w:t>танцетерапии</w:t>
      </w:r>
      <w:proofErr w:type="spellEnd"/>
      <w:r>
        <w:t xml:space="preserve">, </w:t>
      </w:r>
      <w:proofErr w:type="spellStart"/>
      <w:r>
        <w:t>цветотеропии</w:t>
      </w:r>
      <w:proofErr w:type="spellEnd"/>
      <w:r>
        <w:t xml:space="preserve"> и др. </w:t>
      </w:r>
    </w:p>
    <w:p w:rsidR="00E91647" w:rsidRDefault="001D6A9B">
      <w:pPr>
        <w:ind w:left="278" w:right="212"/>
      </w:pPr>
      <w:r>
        <w:t xml:space="preserve">Информационные  </w:t>
      </w:r>
    </w:p>
    <w:p w:rsidR="00E91647" w:rsidRDefault="001D6A9B">
      <w:pPr>
        <w:numPr>
          <w:ilvl w:val="0"/>
          <w:numId w:val="19"/>
        </w:numPr>
        <w:ind w:right="212" w:firstLine="268"/>
      </w:pPr>
      <w:r>
        <w:t xml:space="preserve">Применение компьютерных программ по профилактике утомления </w:t>
      </w:r>
    </w:p>
    <w:p w:rsidR="00E91647" w:rsidRDefault="00720452">
      <w:pPr>
        <w:ind w:left="-5" w:right="212"/>
      </w:pPr>
      <w:r>
        <w:t xml:space="preserve">         </w:t>
      </w:r>
      <w:r w:rsidR="001D6A9B">
        <w:t>(</w:t>
      </w:r>
      <w:proofErr w:type="spellStart"/>
      <w:r w:rsidR="001D6A9B">
        <w:t>BreikTaimc</w:t>
      </w:r>
      <w:proofErr w:type="spellEnd"/>
      <w:r w:rsidR="001D6A9B">
        <w:t xml:space="preserve"> и </w:t>
      </w:r>
      <w:proofErr w:type="spellStart"/>
      <w:r w:rsidR="001D6A9B">
        <w:t>др</w:t>
      </w:r>
      <w:proofErr w:type="spellEnd"/>
      <w:r w:rsidR="001D6A9B">
        <w:t xml:space="preserve">). </w:t>
      </w:r>
    </w:p>
    <w:p w:rsidR="00E91647" w:rsidRDefault="001D6A9B">
      <w:pPr>
        <w:ind w:left="278" w:right="212"/>
      </w:pPr>
      <w:r>
        <w:t xml:space="preserve"> </w:t>
      </w:r>
      <w:proofErr w:type="spellStart"/>
      <w:r>
        <w:t>Физкультурно</w:t>
      </w:r>
      <w:proofErr w:type="spellEnd"/>
      <w:r>
        <w:t xml:space="preserve"> – педагогические</w:t>
      </w:r>
      <w:r w:rsidR="00720452">
        <w:t>:</w:t>
      </w:r>
      <w:r>
        <w:t xml:space="preserve"> </w:t>
      </w:r>
    </w:p>
    <w:p w:rsidR="00E91647" w:rsidRDefault="001D6A9B">
      <w:pPr>
        <w:numPr>
          <w:ilvl w:val="0"/>
          <w:numId w:val="19"/>
        </w:numPr>
        <w:ind w:right="212" w:firstLine="268"/>
      </w:pPr>
      <w:r>
        <w:t>Использование дыхательной гимнасти</w:t>
      </w:r>
      <w:r w:rsidR="00720452">
        <w:t>ки, мышечной и эмоциональной ре</w:t>
      </w:r>
      <w:r>
        <w:t xml:space="preserve">лаксации, профилактики общего и зрительного утомления.  </w:t>
      </w:r>
    </w:p>
    <w:p w:rsidR="00720452" w:rsidRDefault="00720452">
      <w:pPr>
        <w:spacing w:after="0"/>
        <w:ind w:left="544" w:right="160"/>
        <w:jc w:val="left"/>
        <w:rPr>
          <w:b/>
          <w:i/>
        </w:rPr>
      </w:pPr>
    </w:p>
    <w:p w:rsidR="00E91647" w:rsidRDefault="001D6A9B">
      <w:pPr>
        <w:spacing w:after="0"/>
        <w:ind w:left="544" w:right="160"/>
        <w:jc w:val="left"/>
      </w:pPr>
      <w:r>
        <w:rPr>
          <w:b/>
          <w:i/>
        </w:rPr>
        <w:t xml:space="preserve">Мониторинг эффективности здоровье сберегающей деятельности. </w:t>
      </w:r>
    </w:p>
    <w:tbl>
      <w:tblPr>
        <w:tblStyle w:val="TableGrid"/>
        <w:tblW w:w="8961" w:type="dxa"/>
        <w:tblInd w:w="5" w:type="dxa"/>
        <w:tblCellMar>
          <w:top w:w="64" w:type="dxa"/>
          <w:left w:w="99" w:type="dxa"/>
          <w:right w:w="35" w:type="dxa"/>
        </w:tblCellMar>
        <w:tblLook w:val="04A0" w:firstRow="1" w:lastRow="0" w:firstColumn="1" w:lastColumn="0" w:noHBand="0" w:noVBand="1"/>
      </w:tblPr>
      <w:tblGrid>
        <w:gridCol w:w="4692"/>
        <w:gridCol w:w="2134"/>
        <w:gridCol w:w="2135"/>
      </w:tblGrid>
      <w:tr w:rsidR="00E91647">
        <w:trPr>
          <w:trHeight w:val="919"/>
        </w:trPr>
        <w:tc>
          <w:tcPr>
            <w:tcW w:w="4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</w:pPr>
            <w:r>
              <w:t xml:space="preserve">Обеспечение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гигиенического режима в соответствии с требованиями Сан </w:t>
            </w:r>
            <w:proofErr w:type="spellStart"/>
            <w:r>
              <w:t>ПиН</w:t>
            </w:r>
            <w:proofErr w:type="spellEnd"/>
            <w:r>
              <w:t xml:space="preserve">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постоянно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Заместители директора </w:t>
            </w:r>
          </w:p>
        </w:tc>
      </w:tr>
      <w:tr w:rsidR="00E91647">
        <w:trPr>
          <w:trHeight w:val="634"/>
        </w:trPr>
        <w:tc>
          <w:tcPr>
            <w:tcW w:w="4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Оптимизация учебной нагрузки обучающихся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2" w:firstLine="0"/>
              <w:jc w:val="left"/>
            </w:pPr>
            <w:r>
              <w:t xml:space="preserve">ежегодно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Заместители директора </w:t>
            </w:r>
          </w:p>
        </w:tc>
      </w:tr>
      <w:tr w:rsidR="00E91647">
        <w:trPr>
          <w:trHeight w:val="122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right="67" w:firstLine="0"/>
            </w:pPr>
            <w:r>
              <w:lastRenderedPageBreak/>
              <w:t xml:space="preserve">Создание условий для обеспечения оптимального двигательного режима в учебное время на уроках и переменах, а также во внеурочное время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постоянно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6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</w:pPr>
            <w:r>
              <w:t xml:space="preserve">Повышение квалификации педагогов по </w:t>
            </w:r>
            <w:proofErr w:type="spellStart"/>
            <w:r>
              <w:t>здоровьесберегающим</w:t>
            </w:r>
            <w:proofErr w:type="spellEnd"/>
            <w:r>
              <w:t xml:space="preserve"> технологиям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раз в три года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918"/>
        </w:trPr>
        <w:tc>
          <w:tcPr>
            <w:tcW w:w="4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right="69" w:firstLine="0"/>
            </w:pPr>
            <w:r>
              <w:t xml:space="preserve">Ежегодное проведение медицинских осмотров преподавателей и сотрудников школы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ежегодно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администрация школы </w:t>
            </w:r>
          </w:p>
        </w:tc>
      </w:tr>
      <w:tr w:rsidR="00E91647">
        <w:trPr>
          <w:trHeight w:val="616"/>
        </w:trPr>
        <w:tc>
          <w:tcPr>
            <w:tcW w:w="4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</w:pPr>
            <w:r>
              <w:t xml:space="preserve">Мониторинг эффективности здоровье сберегающей деятельности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ежегодно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hanging="1"/>
              <w:jc w:val="left"/>
            </w:pPr>
            <w:r>
              <w:t xml:space="preserve">Заместители директора </w:t>
            </w:r>
          </w:p>
        </w:tc>
      </w:tr>
      <w:tr w:rsidR="00E91647">
        <w:trPr>
          <w:trHeight w:val="917"/>
        </w:trPr>
        <w:tc>
          <w:tcPr>
            <w:tcW w:w="4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right="68" w:firstLine="0"/>
            </w:pPr>
            <w:r>
              <w:t xml:space="preserve">Система воспитательной деятельности по формированию здорового образа жизни 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47" w:rsidRDefault="001D6A9B">
            <w:pPr>
              <w:spacing w:after="0" w:line="259" w:lineRule="auto"/>
              <w:ind w:left="3" w:firstLine="0"/>
              <w:jc w:val="left"/>
            </w:pPr>
            <w:r>
              <w:t xml:space="preserve">постоянно 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91647" w:rsidRDefault="001D6A9B">
            <w:pPr>
              <w:spacing w:after="0" w:line="259" w:lineRule="auto"/>
              <w:ind w:left="1" w:firstLine="0"/>
              <w:jc w:val="left"/>
            </w:pPr>
            <w:r>
              <w:t xml:space="preserve">Заместители директора </w:t>
            </w:r>
          </w:p>
        </w:tc>
      </w:tr>
    </w:tbl>
    <w:p w:rsidR="00E91647" w:rsidRDefault="001D6A9B">
      <w:pPr>
        <w:spacing w:after="0" w:line="259" w:lineRule="auto"/>
        <w:ind w:left="666" w:firstLine="0"/>
        <w:jc w:val="left"/>
      </w:pPr>
      <w:r>
        <w:rPr>
          <w:i/>
        </w:rPr>
        <w:t xml:space="preserve"> </w:t>
      </w:r>
    </w:p>
    <w:p w:rsidR="00E91647" w:rsidRDefault="001D6A9B">
      <w:pPr>
        <w:spacing w:after="12" w:line="249" w:lineRule="auto"/>
        <w:ind w:left="661"/>
        <w:jc w:val="left"/>
      </w:pPr>
      <w:r>
        <w:rPr>
          <w:i/>
        </w:rPr>
        <w:t xml:space="preserve">Ожидаемые результаты:  </w:t>
      </w:r>
    </w:p>
    <w:p w:rsidR="00E91647" w:rsidRDefault="001D6A9B">
      <w:pPr>
        <w:ind w:left="-5" w:right="212"/>
      </w:pPr>
      <w:r>
        <w:t xml:space="preserve">обеспечение </w:t>
      </w:r>
      <w:proofErr w:type="spellStart"/>
      <w:r>
        <w:t>здоровьесберегающей</w:t>
      </w:r>
      <w:proofErr w:type="spellEnd"/>
      <w:r>
        <w:t xml:space="preserve"> образовательной среды положительно повлияет на характер обучения и воспитания, уровень педагогической культуры педагогов, содержание образовательных программ, условия проведения учебного процесса.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pStyle w:val="1"/>
        <w:ind w:left="332" w:right="296" w:hanging="263"/>
      </w:pPr>
      <w:r>
        <w:t xml:space="preserve">Мониторинг реализация Программы </w:t>
      </w:r>
    </w:p>
    <w:p w:rsidR="00E91647" w:rsidRDefault="001D6A9B">
      <w:pPr>
        <w:ind w:left="-5" w:right="212"/>
      </w:pPr>
      <w:r>
        <w:t>Управление реализацией и корректировка Программы осуществляется администрацией, Советом трудового коллектива и Педагогическим советом МБУДО</w:t>
      </w:r>
      <w:r w:rsidR="00720452">
        <w:t xml:space="preserve"> «Коммунаровская ДШИ»</w:t>
      </w:r>
      <w:r>
        <w:t xml:space="preserve">. Администрация школы ежегодно подводит итоги выполнения Программы развития на заседании итогового педсовета на основании: </w:t>
      </w:r>
    </w:p>
    <w:p w:rsidR="00E91647" w:rsidRDefault="001D6A9B">
      <w:pPr>
        <w:numPr>
          <w:ilvl w:val="0"/>
          <w:numId w:val="20"/>
        </w:numPr>
        <w:ind w:right="212" w:hanging="197"/>
      </w:pPr>
      <w:r>
        <w:t xml:space="preserve">мониторинга результатов итоговой аттестации </w:t>
      </w:r>
    </w:p>
    <w:p w:rsidR="00E91647" w:rsidRDefault="001D6A9B">
      <w:pPr>
        <w:numPr>
          <w:ilvl w:val="0"/>
          <w:numId w:val="20"/>
        </w:numPr>
        <w:ind w:right="212" w:hanging="197"/>
      </w:pPr>
      <w:r>
        <w:t>анализа результатов образовательной, культурно – просветител</w:t>
      </w:r>
      <w:r w:rsidR="00720452">
        <w:t>ьской и вос</w:t>
      </w:r>
      <w:r>
        <w:t xml:space="preserve">питательной деятельности ДШИ </w:t>
      </w:r>
    </w:p>
    <w:p w:rsidR="00E91647" w:rsidRDefault="001D6A9B">
      <w:pPr>
        <w:numPr>
          <w:ilvl w:val="0"/>
          <w:numId w:val="20"/>
        </w:numPr>
        <w:ind w:right="212" w:hanging="197"/>
      </w:pPr>
      <w:r>
        <w:t>социологических опросов и анкетирован</w:t>
      </w:r>
      <w:r w:rsidR="00720452">
        <w:t>ия обучающихся, педагогов, роди</w:t>
      </w:r>
      <w:r>
        <w:t xml:space="preserve">телей </w:t>
      </w: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</w:p>
    <w:p w:rsidR="00720452" w:rsidRDefault="00720452" w:rsidP="00720452">
      <w:pPr>
        <w:ind w:right="212"/>
      </w:pPr>
      <w:r>
        <w:t>Зачитано и одобрено Педагогическим советом МБУДО «Коммунаровская ДШИ»</w:t>
      </w:r>
    </w:p>
    <w:p w:rsidR="00E91647" w:rsidRDefault="00720452" w:rsidP="00F66DB8">
      <w:pPr>
        <w:ind w:right="212"/>
      </w:pPr>
      <w:r>
        <w:t xml:space="preserve">Протокол №______ от «___»_______2019 г.  </w:t>
      </w:r>
      <w:bookmarkStart w:id="0" w:name="_GoBack"/>
      <w:bookmarkEnd w:id="0"/>
      <w:r w:rsidR="001D6A9B">
        <w:t xml:space="preserve"> </w:t>
      </w:r>
    </w:p>
    <w:p w:rsidR="00E91647" w:rsidRDefault="001D6A9B">
      <w:pPr>
        <w:spacing w:after="148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148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148" w:line="259" w:lineRule="auto"/>
        <w:ind w:left="0" w:firstLine="0"/>
        <w:jc w:val="left"/>
      </w:pPr>
      <w:r>
        <w:lastRenderedPageBreak/>
        <w:t xml:space="preserve"> </w:t>
      </w:r>
    </w:p>
    <w:p w:rsidR="00E91647" w:rsidRDefault="001D6A9B">
      <w:pPr>
        <w:spacing w:after="148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0" w:line="259" w:lineRule="auto"/>
        <w:ind w:left="0" w:firstLine="0"/>
        <w:jc w:val="left"/>
      </w:pPr>
      <w:r>
        <w:t xml:space="preserve"> </w:t>
      </w:r>
    </w:p>
    <w:p w:rsidR="00E91647" w:rsidRDefault="001D6A9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5592560" cy="7904226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2560" cy="79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E91647" w:rsidSect="001D6A9B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BE"/>
    <w:multiLevelType w:val="hybridMultilevel"/>
    <w:tmpl w:val="939C64DC"/>
    <w:lvl w:ilvl="0" w:tplc="A7A275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2FF7C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A238C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7E77E8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2CF0A2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E7D26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44DE0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A80362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E40C84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42E69"/>
    <w:multiLevelType w:val="hybridMultilevel"/>
    <w:tmpl w:val="37C87BEC"/>
    <w:lvl w:ilvl="0" w:tplc="9E84B15C">
      <w:start w:val="1"/>
      <w:numFmt w:val="bullet"/>
      <w:lvlText w:val="•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BEE790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88FD62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C3468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2FB3C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A4B0C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5841B6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63A34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02244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808DF"/>
    <w:multiLevelType w:val="hybridMultilevel"/>
    <w:tmpl w:val="ECAE8E9E"/>
    <w:lvl w:ilvl="0" w:tplc="D0F49C0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EE7E56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2C65AE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66B56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40B6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64243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0EB496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D489B8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AE6A6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812F1"/>
    <w:multiLevelType w:val="hybridMultilevel"/>
    <w:tmpl w:val="A8CE9410"/>
    <w:lvl w:ilvl="0" w:tplc="9F004C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70FC9E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7A3A42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9C75A4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4620C4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EE3E6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D4679C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9C4FA6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40630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63D34"/>
    <w:multiLevelType w:val="multilevel"/>
    <w:tmpl w:val="8EF00A2E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BD551A"/>
    <w:multiLevelType w:val="hybridMultilevel"/>
    <w:tmpl w:val="0898F4DA"/>
    <w:lvl w:ilvl="0" w:tplc="01AA2C6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74D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1AD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1AC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49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D49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282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B66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4A7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754A3A"/>
    <w:multiLevelType w:val="hybridMultilevel"/>
    <w:tmpl w:val="AE465552"/>
    <w:lvl w:ilvl="0" w:tplc="8FDA474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84087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D2C436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00838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D09EB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488A0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7237F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409DD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E7FEC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22302"/>
    <w:multiLevelType w:val="hybridMultilevel"/>
    <w:tmpl w:val="779AF330"/>
    <w:lvl w:ilvl="0" w:tplc="2A6E19F4">
      <w:start w:val="3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2726C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FA110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24924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2467EC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1CFF88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2AC5F2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AD61E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05C94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425E8C"/>
    <w:multiLevelType w:val="hybridMultilevel"/>
    <w:tmpl w:val="CECABAF6"/>
    <w:lvl w:ilvl="0" w:tplc="E0C0E172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9E2320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90F658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96D992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5060EE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ACC00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C87D8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AA55E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220DD4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4932B0"/>
    <w:multiLevelType w:val="hybridMultilevel"/>
    <w:tmpl w:val="9410B1D2"/>
    <w:lvl w:ilvl="0" w:tplc="40F20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30B87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5A73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EA45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C322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B88D0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AEB3F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8AC39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68E5F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F828C0"/>
    <w:multiLevelType w:val="hybridMultilevel"/>
    <w:tmpl w:val="09C2B792"/>
    <w:lvl w:ilvl="0" w:tplc="F8D8126C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74CAD4">
      <w:start w:val="1"/>
      <w:numFmt w:val="lowerLetter"/>
      <w:lvlText w:val="%2"/>
      <w:lvlJc w:val="left"/>
      <w:pPr>
        <w:ind w:left="2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FE8D00">
      <w:start w:val="1"/>
      <w:numFmt w:val="lowerRoman"/>
      <w:lvlText w:val="%3"/>
      <w:lvlJc w:val="left"/>
      <w:pPr>
        <w:ind w:left="35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84EFF2">
      <w:start w:val="1"/>
      <w:numFmt w:val="decimal"/>
      <w:lvlText w:val="%4"/>
      <w:lvlJc w:val="left"/>
      <w:pPr>
        <w:ind w:left="42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C2853C">
      <w:start w:val="1"/>
      <w:numFmt w:val="lowerLetter"/>
      <w:lvlText w:val="%5"/>
      <w:lvlJc w:val="left"/>
      <w:pPr>
        <w:ind w:left="50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0F544">
      <w:start w:val="1"/>
      <w:numFmt w:val="lowerRoman"/>
      <w:lvlText w:val="%6"/>
      <w:lvlJc w:val="left"/>
      <w:pPr>
        <w:ind w:left="5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E6F3AC">
      <w:start w:val="1"/>
      <w:numFmt w:val="decimal"/>
      <w:lvlText w:val="%7"/>
      <w:lvlJc w:val="left"/>
      <w:pPr>
        <w:ind w:left="6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8ECF56">
      <w:start w:val="1"/>
      <w:numFmt w:val="lowerLetter"/>
      <w:lvlText w:val="%8"/>
      <w:lvlJc w:val="left"/>
      <w:pPr>
        <w:ind w:left="7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36FA94">
      <w:start w:val="1"/>
      <w:numFmt w:val="lowerRoman"/>
      <w:lvlText w:val="%9"/>
      <w:lvlJc w:val="left"/>
      <w:pPr>
        <w:ind w:left="7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37373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61ECB"/>
    <w:multiLevelType w:val="hybridMultilevel"/>
    <w:tmpl w:val="031470AC"/>
    <w:lvl w:ilvl="0" w:tplc="D3C841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74E844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825BFC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3EBE8C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B0D310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5ADC0E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C29720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A31AE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32AE7A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832A98"/>
    <w:multiLevelType w:val="hybridMultilevel"/>
    <w:tmpl w:val="7AFCB7C6"/>
    <w:lvl w:ilvl="0" w:tplc="C10A4C8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183D14">
      <w:start w:val="1"/>
      <w:numFmt w:val="bullet"/>
      <w:lvlText w:val="o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B228E4">
      <w:start w:val="1"/>
      <w:numFmt w:val="bullet"/>
      <w:lvlText w:val="▪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80FB66">
      <w:start w:val="1"/>
      <w:numFmt w:val="bullet"/>
      <w:lvlText w:val="•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EC9A6">
      <w:start w:val="1"/>
      <w:numFmt w:val="bullet"/>
      <w:lvlText w:val="o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0EF86">
      <w:start w:val="1"/>
      <w:numFmt w:val="bullet"/>
      <w:lvlText w:val="▪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2CE16">
      <w:start w:val="1"/>
      <w:numFmt w:val="bullet"/>
      <w:lvlText w:val="•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A4C318">
      <w:start w:val="1"/>
      <w:numFmt w:val="bullet"/>
      <w:lvlText w:val="o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841820">
      <w:start w:val="1"/>
      <w:numFmt w:val="bullet"/>
      <w:lvlText w:val="▪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B217D1"/>
    <w:multiLevelType w:val="hybridMultilevel"/>
    <w:tmpl w:val="A27CF30E"/>
    <w:lvl w:ilvl="0" w:tplc="0376116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9222FA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E2A262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EAC8D0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9A0D6C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5A7D96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58FB5A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C85DBA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885812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314F7"/>
    <w:multiLevelType w:val="hybridMultilevel"/>
    <w:tmpl w:val="F95E1F7E"/>
    <w:lvl w:ilvl="0" w:tplc="848451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489EF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CA14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3C05B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3AD88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905FBC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A42016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02308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0CBC1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BA72E7"/>
    <w:multiLevelType w:val="hybridMultilevel"/>
    <w:tmpl w:val="D45EB630"/>
    <w:lvl w:ilvl="0" w:tplc="F4B8E5C2">
      <w:start w:val="1"/>
      <w:numFmt w:val="bullet"/>
      <w:lvlText w:val="–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5252A6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40384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E09324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62C94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0C2B7A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A4C916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944CE0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EC012C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8F13DA"/>
    <w:multiLevelType w:val="hybridMultilevel"/>
    <w:tmpl w:val="772E7CA4"/>
    <w:lvl w:ilvl="0" w:tplc="FCC484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46B39E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A2269A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64D9E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2ADEE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667D6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360F4A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8EFD6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B097E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3F2373"/>
    <w:multiLevelType w:val="hybridMultilevel"/>
    <w:tmpl w:val="40F690D0"/>
    <w:lvl w:ilvl="0" w:tplc="0674DE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1636D4">
      <w:start w:val="1"/>
      <w:numFmt w:val="bullet"/>
      <w:lvlText w:val="o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3CB196">
      <w:start w:val="1"/>
      <w:numFmt w:val="bullet"/>
      <w:lvlText w:val="▪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2A81B2">
      <w:start w:val="1"/>
      <w:numFmt w:val="bullet"/>
      <w:lvlText w:val="•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C8BD0">
      <w:start w:val="1"/>
      <w:numFmt w:val="bullet"/>
      <w:lvlText w:val="o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F8CCF2">
      <w:start w:val="1"/>
      <w:numFmt w:val="bullet"/>
      <w:lvlText w:val="▪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08B15C">
      <w:start w:val="1"/>
      <w:numFmt w:val="bullet"/>
      <w:lvlText w:val="•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F8CD9E">
      <w:start w:val="1"/>
      <w:numFmt w:val="bullet"/>
      <w:lvlText w:val="o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22985C">
      <w:start w:val="1"/>
      <w:numFmt w:val="bullet"/>
      <w:lvlText w:val="▪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C752A1"/>
    <w:multiLevelType w:val="hybridMultilevel"/>
    <w:tmpl w:val="7A72C826"/>
    <w:lvl w:ilvl="0" w:tplc="D062D7F6">
      <w:start w:val="1"/>
      <w:numFmt w:val="bullet"/>
      <w:lvlText w:val="–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B8F1AC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EF984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F4AA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060540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54F184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DCBE50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2CEC54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E06CA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ED080A"/>
    <w:multiLevelType w:val="hybridMultilevel"/>
    <w:tmpl w:val="332C773C"/>
    <w:lvl w:ilvl="0" w:tplc="9BB4D7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E4B2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34201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5080D4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52F92C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C8E42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5AC01C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02C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D82AD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3F2BE1"/>
    <w:multiLevelType w:val="hybridMultilevel"/>
    <w:tmpl w:val="2128543A"/>
    <w:lvl w:ilvl="0" w:tplc="A7BC7A30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6CA810">
      <w:start w:val="1"/>
      <w:numFmt w:val="lowerLetter"/>
      <w:lvlText w:val="%2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7AA21A">
      <w:start w:val="1"/>
      <w:numFmt w:val="lowerRoman"/>
      <w:lvlText w:val="%3"/>
      <w:lvlJc w:val="left"/>
      <w:pPr>
        <w:ind w:left="38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AEE090">
      <w:start w:val="1"/>
      <w:numFmt w:val="decimal"/>
      <w:lvlText w:val="%4"/>
      <w:lvlJc w:val="left"/>
      <w:pPr>
        <w:ind w:left="46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83E54">
      <w:start w:val="1"/>
      <w:numFmt w:val="lowerLetter"/>
      <w:lvlText w:val="%5"/>
      <w:lvlJc w:val="left"/>
      <w:pPr>
        <w:ind w:left="53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4D332">
      <w:start w:val="1"/>
      <w:numFmt w:val="lowerRoman"/>
      <w:lvlText w:val="%6"/>
      <w:lvlJc w:val="left"/>
      <w:pPr>
        <w:ind w:left="60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5291AC">
      <w:start w:val="1"/>
      <w:numFmt w:val="decimal"/>
      <w:lvlText w:val="%7"/>
      <w:lvlJc w:val="left"/>
      <w:pPr>
        <w:ind w:left="67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049866">
      <w:start w:val="1"/>
      <w:numFmt w:val="lowerLetter"/>
      <w:lvlText w:val="%8"/>
      <w:lvlJc w:val="left"/>
      <w:pPr>
        <w:ind w:left="74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D0F6C2">
      <w:start w:val="1"/>
      <w:numFmt w:val="lowerRoman"/>
      <w:lvlText w:val="%9"/>
      <w:lvlJc w:val="left"/>
      <w:pPr>
        <w:ind w:left="82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810348"/>
    <w:multiLevelType w:val="hybridMultilevel"/>
    <w:tmpl w:val="4442F298"/>
    <w:lvl w:ilvl="0" w:tplc="4D4271A0">
      <w:start w:val="1"/>
      <w:numFmt w:val="bullet"/>
      <w:lvlText w:val="•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44BBE2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343B6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9CC0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9EB55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12A6D8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767496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6EC804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2AC774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7225E1"/>
    <w:multiLevelType w:val="hybridMultilevel"/>
    <w:tmpl w:val="B33211A6"/>
    <w:lvl w:ilvl="0" w:tplc="8B5821A0">
      <w:start w:val="1"/>
      <w:numFmt w:val="bullet"/>
      <w:lvlText w:val="–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4274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6A093E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325796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B60F68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5272AA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B4623A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63D30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4E9A2E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1"/>
  </w:num>
  <w:num w:numId="6">
    <w:abstractNumId w:val="21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4"/>
  </w:num>
  <w:num w:numId="12">
    <w:abstractNumId w:val="7"/>
  </w:num>
  <w:num w:numId="13">
    <w:abstractNumId w:val="22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18"/>
  </w:num>
  <w:num w:numId="21">
    <w:abstractNumId w:val="17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7"/>
    <w:rsid w:val="00095197"/>
    <w:rsid w:val="000E280A"/>
    <w:rsid w:val="001348D5"/>
    <w:rsid w:val="0015278B"/>
    <w:rsid w:val="00195910"/>
    <w:rsid w:val="001D6A9B"/>
    <w:rsid w:val="001F5CC0"/>
    <w:rsid w:val="002235B0"/>
    <w:rsid w:val="00300A48"/>
    <w:rsid w:val="00340EF0"/>
    <w:rsid w:val="00381FA3"/>
    <w:rsid w:val="004325B0"/>
    <w:rsid w:val="005D2D05"/>
    <w:rsid w:val="0061105A"/>
    <w:rsid w:val="0066674B"/>
    <w:rsid w:val="006A05FB"/>
    <w:rsid w:val="007055EE"/>
    <w:rsid w:val="00720452"/>
    <w:rsid w:val="00751A4D"/>
    <w:rsid w:val="00762B8D"/>
    <w:rsid w:val="007640E2"/>
    <w:rsid w:val="00811578"/>
    <w:rsid w:val="00891DDB"/>
    <w:rsid w:val="009D4CE4"/>
    <w:rsid w:val="00AC1AB5"/>
    <w:rsid w:val="00B15E7E"/>
    <w:rsid w:val="00B266E8"/>
    <w:rsid w:val="00E43508"/>
    <w:rsid w:val="00E91647"/>
    <w:rsid w:val="00EC4BB1"/>
    <w:rsid w:val="00EE3F73"/>
    <w:rsid w:val="00F66DB8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4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3"/>
      </w:numPr>
      <w:spacing w:after="11" w:line="249" w:lineRule="auto"/>
      <w:ind w:left="10" w:right="22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10" w:right="22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49" w:lineRule="auto"/>
      <w:ind w:left="10" w:right="226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D6A9B"/>
    <w:pPr>
      <w:spacing w:after="0" w:line="240" w:lineRule="auto"/>
      <w:ind w:left="4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4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3"/>
      </w:numPr>
      <w:spacing w:after="11" w:line="249" w:lineRule="auto"/>
      <w:ind w:left="10" w:right="22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49" w:lineRule="auto"/>
      <w:ind w:left="10" w:right="22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49" w:lineRule="auto"/>
      <w:ind w:left="10" w:right="226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D6A9B"/>
    <w:pPr>
      <w:spacing w:after="0" w:line="240" w:lineRule="auto"/>
      <w:ind w:left="4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????????? ????????  2019-2024 ????????</vt:lpstr>
    </vt:vector>
  </TitlesOfParts>
  <Company/>
  <LinksUpToDate>false</LinksUpToDate>
  <CharactersWithSpaces>50463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 ????????  2019-2024 ????????</dc:title>
  <dc:subject/>
  <dc:creator>Irina</dc:creator>
  <cp:keywords/>
  <cp:lastModifiedBy>Павел Банаков</cp:lastModifiedBy>
  <cp:revision>13</cp:revision>
  <cp:lastPrinted>2020-01-28T09:07:00Z</cp:lastPrinted>
  <dcterms:created xsi:type="dcterms:W3CDTF">2020-01-21T09:40:00Z</dcterms:created>
  <dcterms:modified xsi:type="dcterms:W3CDTF">2020-02-04T19:27:00Z</dcterms:modified>
</cp:coreProperties>
</file>