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89" w:rsidRPr="000E1689" w:rsidRDefault="0099421B" w:rsidP="000E1689">
      <w:pPr>
        <w:spacing w:after="21" w:line="259" w:lineRule="auto"/>
        <w:ind w:left="216" w:firstLine="0"/>
      </w:pPr>
      <w:r>
        <w:rPr>
          <w:b/>
        </w:rPr>
        <w:t xml:space="preserve"> </w:t>
      </w:r>
      <w:proofErr w:type="gramStart"/>
      <w:r w:rsidR="000E1689" w:rsidRPr="000E1689">
        <w:t xml:space="preserve">ОДОБРЕНО:   </w:t>
      </w:r>
      <w:proofErr w:type="gramEnd"/>
      <w:r w:rsidR="000E1689" w:rsidRPr="000E1689">
        <w:t xml:space="preserve">                                                                          УТВЕРЖДЕНО:</w:t>
      </w:r>
    </w:p>
    <w:p w:rsidR="000E1689" w:rsidRPr="000E1689" w:rsidRDefault="000E1689" w:rsidP="000E1689">
      <w:pPr>
        <w:spacing w:after="21" w:line="259" w:lineRule="auto"/>
        <w:ind w:left="216" w:right="0" w:firstLine="0"/>
        <w:jc w:val="left"/>
      </w:pPr>
      <w:r w:rsidRPr="000E1689">
        <w:t>на заседании Педагогического                                          Приказ №______от______________</w:t>
      </w:r>
    </w:p>
    <w:p w:rsidR="000E1689" w:rsidRPr="000E1689" w:rsidRDefault="000E1689" w:rsidP="000E1689">
      <w:pPr>
        <w:spacing w:after="21" w:line="259" w:lineRule="auto"/>
        <w:ind w:left="216" w:right="0" w:firstLine="0"/>
        <w:jc w:val="left"/>
      </w:pPr>
      <w:r w:rsidRPr="000E1689">
        <w:t>совета школы</w:t>
      </w:r>
    </w:p>
    <w:p w:rsidR="000E1689" w:rsidRPr="000E1689" w:rsidRDefault="000E1689" w:rsidP="000E1689">
      <w:pPr>
        <w:spacing w:after="21" w:line="259" w:lineRule="auto"/>
        <w:ind w:left="216" w:right="0" w:firstLine="0"/>
        <w:jc w:val="left"/>
      </w:pPr>
      <w:r w:rsidRPr="000E1689">
        <w:t>Протокол №_____от___________                                     Директор________________</w:t>
      </w:r>
      <w:proofErr w:type="spellStart"/>
      <w:r w:rsidRPr="000E1689">
        <w:t>Церр</w:t>
      </w:r>
      <w:proofErr w:type="spellEnd"/>
      <w:r w:rsidRPr="000E1689">
        <w:t xml:space="preserve"> Е.Р.</w:t>
      </w:r>
    </w:p>
    <w:p w:rsidR="000E1689" w:rsidRPr="000E1689" w:rsidRDefault="000E1689" w:rsidP="000E1689">
      <w:pPr>
        <w:spacing w:after="21" w:line="259" w:lineRule="auto"/>
        <w:ind w:left="216" w:right="0" w:firstLine="0"/>
        <w:jc w:val="left"/>
        <w:rPr>
          <w:sz w:val="28"/>
        </w:rPr>
      </w:pPr>
      <w:r w:rsidRPr="000E1689">
        <w:t xml:space="preserve"> </w:t>
      </w:r>
      <w:r w:rsidRPr="000E1689">
        <w:tab/>
        <w:t xml:space="preserve"> </w:t>
      </w:r>
    </w:p>
    <w:p w:rsidR="000E1689" w:rsidRPr="000E1689" w:rsidRDefault="000E1689" w:rsidP="000E1689">
      <w:pPr>
        <w:spacing w:after="0" w:line="259" w:lineRule="auto"/>
        <w:ind w:left="480" w:right="0" w:firstLine="0"/>
        <w:jc w:val="left"/>
        <w:rPr>
          <w:sz w:val="28"/>
        </w:rPr>
      </w:pPr>
      <w:r w:rsidRPr="000E1689">
        <w:rPr>
          <w:b/>
          <w:sz w:val="28"/>
        </w:rPr>
        <w:t xml:space="preserve"> </w:t>
      </w:r>
    </w:p>
    <w:p w:rsidR="00266AE0" w:rsidRDefault="000E1689" w:rsidP="000E1689">
      <w:pPr>
        <w:pStyle w:val="a5"/>
        <w:rPr>
          <w:b/>
          <w:sz w:val="28"/>
          <w:szCs w:val="28"/>
        </w:rPr>
      </w:pPr>
      <w:r>
        <w:t xml:space="preserve">                                                              </w:t>
      </w:r>
      <w:r w:rsidRPr="000E1689">
        <w:rPr>
          <w:b/>
          <w:sz w:val="28"/>
          <w:szCs w:val="28"/>
        </w:rPr>
        <w:t>Положение</w:t>
      </w:r>
    </w:p>
    <w:p w:rsidR="000E1689" w:rsidRDefault="000E1689" w:rsidP="000E168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О порядке разработки и требованиях к структуре, содержанию и оформлению образовательных и учебных программ в</w:t>
      </w:r>
    </w:p>
    <w:p w:rsidR="000E1689" w:rsidRDefault="000E1689" w:rsidP="000E168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МБУДО «Коммунаровская детская школа искусств»</w:t>
      </w:r>
    </w:p>
    <w:p w:rsidR="000E1689" w:rsidRPr="000E1689" w:rsidRDefault="000E1689">
      <w:pPr>
        <w:spacing w:after="10" w:line="249" w:lineRule="auto"/>
        <w:ind w:left="443" w:right="133" w:hanging="372"/>
        <w:jc w:val="left"/>
        <w:rPr>
          <w:b/>
          <w:sz w:val="28"/>
          <w:szCs w:val="28"/>
        </w:rPr>
      </w:pPr>
    </w:p>
    <w:p w:rsidR="00266AE0" w:rsidRDefault="0099421B">
      <w:pPr>
        <w:spacing w:after="18" w:line="259" w:lineRule="auto"/>
        <w:ind w:left="0" w:right="781" w:firstLine="0"/>
        <w:jc w:val="center"/>
      </w:pPr>
      <w:r>
        <w:t xml:space="preserve"> </w:t>
      </w:r>
    </w:p>
    <w:p w:rsidR="00266AE0" w:rsidRPr="000E1689" w:rsidRDefault="0099421B">
      <w:pPr>
        <w:numPr>
          <w:ilvl w:val="0"/>
          <w:numId w:val="1"/>
        </w:numPr>
        <w:spacing w:after="0" w:line="259" w:lineRule="auto"/>
        <w:ind w:left="637" w:right="133" w:hanging="566"/>
        <w:jc w:val="left"/>
        <w:rPr>
          <w:sz w:val="28"/>
          <w:szCs w:val="28"/>
        </w:rPr>
      </w:pPr>
      <w:r w:rsidRPr="000E1689">
        <w:rPr>
          <w:rFonts w:eastAsia="Segoe UI"/>
          <w:b/>
          <w:sz w:val="28"/>
          <w:szCs w:val="28"/>
        </w:rPr>
        <w:t xml:space="preserve">Общие положения.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Настоящее Положение о порядке разработки и требованиях к структуре, содержанию и оформлению образовательных и учебных программ (далее по тексту – Положение) в муниципальном бюджетном образовательном учреждении дополнительного образования детей «Всеволожская детская школа искусств им. М.И. </w:t>
      </w:r>
      <w:proofErr w:type="gramStart"/>
      <w:r w:rsidRPr="000E1689">
        <w:rPr>
          <w:sz w:val="28"/>
          <w:szCs w:val="28"/>
        </w:rPr>
        <w:t xml:space="preserve">Глинки»   </w:t>
      </w:r>
      <w:proofErr w:type="gramEnd"/>
      <w:r w:rsidRPr="000E1689">
        <w:rPr>
          <w:sz w:val="28"/>
          <w:szCs w:val="28"/>
        </w:rPr>
        <w:t xml:space="preserve">(далее по тексту – Учреждение) разработано в соответствии со статьёй 12 «Образовательные программы» Федерального закона «Об образовании в Российской Федерации» от 29.12.2012 № 273-ФЗ.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</w:t>
      </w:r>
      <w:proofErr w:type="spellStart"/>
      <w:r w:rsidRPr="000E1689">
        <w:rPr>
          <w:sz w:val="28"/>
          <w:szCs w:val="28"/>
        </w:rPr>
        <w:t>духовнонравственными</w:t>
      </w:r>
      <w:proofErr w:type="spellEnd"/>
      <w:r w:rsidRPr="000E1689">
        <w:rPr>
          <w:sz w:val="28"/>
          <w:szCs w:val="28"/>
        </w:rPr>
        <w:t xml:space="preserve"> и социокультурными ценностями.  </w:t>
      </w:r>
    </w:p>
    <w:p w:rsidR="00266AE0" w:rsidRPr="000E1689" w:rsidRDefault="0099421B">
      <w:pPr>
        <w:spacing w:after="32" w:line="259" w:lineRule="auto"/>
        <w:ind w:left="77" w:right="0" w:firstLine="0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 </w:t>
      </w:r>
    </w:p>
    <w:p w:rsidR="00266AE0" w:rsidRPr="000E1689" w:rsidRDefault="0099421B">
      <w:pPr>
        <w:numPr>
          <w:ilvl w:val="0"/>
          <w:numId w:val="1"/>
        </w:numPr>
        <w:spacing w:after="0" w:line="259" w:lineRule="auto"/>
        <w:ind w:left="637" w:right="133" w:hanging="566"/>
        <w:jc w:val="left"/>
        <w:rPr>
          <w:sz w:val="28"/>
          <w:szCs w:val="28"/>
        </w:rPr>
      </w:pPr>
      <w:r w:rsidRPr="000E1689">
        <w:rPr>
          <w:rFonts w:eastAsia="Calibri"/>
          <w:b/>
          <w:sz w:val="28"/>
          <w:szCs w:val="28"/>
        </w:rPr>
        <w:t xml:space="preserve">Образовательные и учебные программы, реализуемые в Учреждении.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Основным документом, регламентирующим образовательный процесс в Учреждении, является образовательная программа Учреждения.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В соответствии с пунктом 9 статьи 2 Федерального закона «Об образовании в </w:t>
      </w:r>
    </w:p>
    <w:p w:rsidR="00266AE0" w:rsidRPr="000E1689" w:rsidRDefault="0099421B">
      <w:pPr>
        <w:ind w:left="653" w:right="903"/>
        <w:rPr>
          <w:sz w:val="28"/>
          <w:szCs w:val="28"/>
        </w:rPr>
      </w:pPr>
      <w:r w:rsidRPr="000E1689">
        <w:rPr>
          <w:sz w:val="28"/>
          <w:szCs w:val="28"/>
        </w:rPr>
        <w:t>Российской Федерации» от 29.12.2012 № 273-</w:t>
      </w:r>
      <w:proofErr w:type="gramStart"/>
      <w:r w:rsidRPr="000E1689">
        <w:rPr>
          <w:sz w:val="28"/>
          <w:szCs w:val="28"/>
        </w:rPr>
        <w:t>ФЗ,  образовательная</w:t>
      </w:r>
      <w:proofErr w:type="gramEnd"/>
      <w:r w:rsidRPr="000E1689">
        <w:rPr>
          <w:sz w:val="28"/>
          <w:szCs w:val="28"/>
        </w:rPr>
        <w:t xml:space="preserve"> программа Учреждения – это комплекс основных характеристик образования (объём, содержание, планируемые результаты), организационно-педагогических условий и форм аттестации, который </w:t>
      </w:r>
      <w:r w:rsidRPr="000E1689">
        <w:rPr>
          <w:sz w:val="28"/>
          <w:szCs w:val="28"/>
        </w:rPr>
        <w:lastRenderedPageBreak/>
        <w:t xml:space="preserve">представлен в виде учебного плана, календарного учебного графика, рабочих образовательных программ и рабочих учебных программ по предметам и дисциплинам, иных компонентов, а также оценочных и методических материалов.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Образовательные программы по специализациям музыкального, хореографического и художественного отделений Учреждения входят в состав образовательной программы Учреждения.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Учебные программы по предметам (дисциплинам) являются составными частями образовательных программ по специализациям.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В Учреждении реализуются 2 вида образовательных программ – дополнительные общеразвивающие программы, дополнительные предпрофессиональные программы.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Учебные и образовательные программы – это нормативно-правовые документы, обязательные для выполнения в полном объёме, предназначенные для реализации федеральных государственных требований, региональных требований к условиям и результату образования обучающихся в Учреждении.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Цель учебных и образовательных программ:  </w:t>
      </w:r>
    </w:p>
    <w:p w:rsidR="00266AE0" w:rsidRPr="000E1689" w:rsidRDefault="0099421B">
      <w:pPr>
        <w:numPr>
          <w:ilvl w:val="3"/>
          <w:numId w:val="6"/>
        </w:numPr>
        <w:spacing w:after="3" w:line="240" w:lineRule="auto"/>
        <w:ind w:right="886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создание условий для художественного образования, эстетического </w:t>
      </w:r>
      <w:proofErr w:type="gramStart"/>
      <w:r w:rsidRPr="000E1689">
        <w:rPr>
          <w:sz w:val="28"/>
          <w:szCs w:val="28"/>
        </w:rPr>
        <w:t xml:space="preserve">воспитания,   </w:t>
      </w:r>
      <w:proofErr w:type="gramEnd"/>
      <w:r w:rsidRPr="000E1689">
        <w:rPr>
          <w:sz w:val="28"/>
          <w:szCs w:val="28"/>
        </w:rPr>
        <w:t xml:space="preserve">         духовно-нравственного развития детей, развития музыкально-творческих способностей обучающихся; </w:t>
      </w:r>
    </w:p>
    <w:p w:rsidR="00266AE0" w:rsidRPr="000E1689" w:rsidRDefault="0099421B">
      <w:pPr>
        <w:numPr>
          <w:ilvl w:val="3"/>
          <w:numId w:val="6"/>
        </w:numPr>
        <w:spacing w:after="3" w:line="240" w:lineRule="auto"/>
        <w:ind w:right="886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выявление одарённых детей в области музыкального искусства в раннем детском возрасте и их подготовка к дальнейшему поступлению в средние профессиональные                   образовательные учреждения.                                                                                                                         </w:t>
      </w:r>
    </w:p>
    <w:p w:rsidR="00266AE0" w:rsidRPr="000E1689" w:rsidRDefault="0099421B">
      <w:pPr>
        <w:spacing w:after="298" w:line="239" w:lineRule="auto"/>
        <w:ind w:left="437" w:right="542" w:firstLine="0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Учебные и образовательные программы должны обеспечить достижение планируемых результатов освоения образовательной программы Учреждения.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Задача учебной программы - конкретно определить содержание, объём, порядок изучения учебного предмета (дисциплины) с учётом целей, задач и особенностей учебно-воспитательного процесса Учреждения и контингента обучающихся.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Функции учебной программы: </w:t>
      </w:r>
    </w:p>
    <w:p w:rsidR="00266AE0" w:rsidRPr="000E1689" w:rsidRDefault="0099421B">
      <w:pPr>
        <w:numPr>
          <w:ilvl w:val="4"/>
          <w:numId w:val="7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нормативная – устанавливает обязательные для выполнения объёмы обучения по данному предмету (дисциплине); </w:t>
      </w:r>
    </w:p>
    <w:p w:rsidR="00266AE0" w:rsidRPr="000E1689" w:rsidRDefault="0099421B">
      <w:pPr>
        <w:numPr>
          <w:ilvl w:val="4"/>
          <w:numId w:val="7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целеполагания - поставленные цели определяют все основные направления обучения по данному предмету (дисциплине);  </w:t>
      </w:r>
    </w:p>
    <w:p w:rsidR="00266AE0" w:rsidRPr="000E1689" w:rsidRDefault="0099421B">
      <w:pPr>
        <w:numPr>
          <w:ilvl w:val="4"/>
          <w:numId w:val="7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определения содержания образования - фиксация состава элементов содержания, подлежащих усвоению учащимися (требования к минимуму содержания), а также степень их трудности; </w:t>
      </w:r>
    </w:p>
    <w:p w:rsidR="00266AE0" w:rsidRPr="000E1689" w:rsidRDefault="0099421B">
      <w:pPr>
        <w:numPr>
          <w:ilvl w:val="4"/>
          <w:numId w:val="7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lastRenderedPageBreak/>
        <w:t xml:space="preserve">процессуальная -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266AE0" w:rsidRPr="000E1689" w:rsidRDefault="0099421B">
      <w:pPr>
        <w:numPr>
          <w:ilvl w:val="4"/>
          <w:numId w:val="7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прогностическая   </w:t>
      </w:r>
      <w:proofErr w:type="gramStart"/>
      <w:r w:rsidRPr="000E1689">
        <w:rPr>
          <w:sz w:val="28"/>
          <w:szCs w:val="28"/>
        </w:rPr>
        <w:t>–  задаёт</w:t>
      </w:r>
      <w:proofErr w:type="gramEnd"/>
      <w:r w:rsidRPr="000E1689">
        <w:rPr>
          <w:sz w:val="28"/>
          <w:szCs w:val="28"/>
        </w:rPr>
        <w:t xml:space="preserve">  предполагаемый  конечный  результат обучения; </w:t>
      </w:r>
    </w:p>
    <w:p w:rsidR="00266AE0" w:rsidRDefault="0099421B">
      <w:pPr>
        <w:numPr>
          <w:ilvl w:val="4"/>
          <w:numId w:val="7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оценочная - выявляет уровни усвоения элементов содержания, объекты контроля и критерии оценки уровня </w:t>
      </w:r>
      <w:proofErr w:type="spellStart"/>
      <w:r w:rsidRPr="000E1689">
        <w:rPr>
          <w:sz w:val="28"/>
          <w:szCs w:val="28"/>
        </w:rPr>
        <w:t>обученности</w:t>
      </w:r>
      <w:proofErr w:type="spellEnd"/>
      <w:r w:rsidRPr="000E1689">
        <w:rPr>
          <w:sz w:val="28"/>
          <w:szCs w:val="28"/>
        </w:rPr>
        <w:t xml:space="preserve"> учащихся. </w:t>
      </w:r>
    </w:p>
    <w:p w:rsidR="002361CB" w:rsidRPr="000E1689" w:rsidRDefault="002361CB">
      <w:pPr>
        <w:numPr>
          <w:ilvl w:val="4"/>
          <w:numId w:val="7"/>
        </w:numPr>
        <w:ind w:right="903" w:hanging="286"/>
        <w:rPr>
          <w:sz w:val="28"/>
          <w:szCs w:val="28"/>
        </w:rPr>
      </w:pPr>
    </w:p>
    <w:p w:rsidR="00266AE0" w:rsidRPr="000E1689" w:rsidRDefault="0099421B">
      <w:pPr>
        <w:numPr>
          <w:ilvl w:val="0"/>
          <w:numId w:val="1"/>
        </w:numPr>
        <w:spacing w:after="10" w:line="249" w:lineRule="auto"/>
        <w:ind w:left="637" w:right="133" w:hanging="566"/>
        <w:jc w:val="left"/>
        <w:rPr>
          <w:sz w:val="28"/>
          <w:szCs w:val="28"/>
        </w:rPr>
      </w:pPr>
      <w:r w:rsidRPr="000E1689">
        <w:rPr>
          <w:b/>
          <w:sz w:val="28"/>
          <w:szCs w:val="28"/>
        </w:rPr>
        <w:t>Разработка и утверждение учебной программы.</w:t>
      </w:r>
      <w:r w:rsidRPr="000E1689">
        <w:rPr>
          <w:sz w:val="28"/>
          <w:szCs w:val="28"/>
        </w:rPr>
        <w:t xml:space="preserve">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Разработка и утверждение учебных (образовательных) программ по предметам учебного плана относится к компетенции Учреждения и реализуется им самостоятельно.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Учебная программа по учебному предмету </w:t>
      </w:r>
      <w:r w:rsidRPr="000E1689">
        <w:rPr>
          <w:sz w:val="28"/>
          <w:szCs w:val="28"/>
        </w:rPr>
        <w:tab/>
        <w:t xml:space="preserve">(дисциплине) разрабатывается преподавателем </w:t>
      </w:r>
      <w:proofErr w:type="gramStart"/>
      <w:r w:rsidRPr="000E1689">
        <w:rPr>
          <w:sz w:val="28"/>
          <w:szCs w:val="28"/>
        </w:rPr>
        <w:t>или  группой</w:t>
      </w:r>
      <w:proofErr w:type="gramEnd"/>
      <w:r w:rsidRPr="000E1689">
        <w:rPr>
          <w:sz w:val="28"/>
          <w:szCs w:val="28"/>
        </w:rPr>
        <w:t xml:space="preserve"> преподавателей  по данному предмету (дисциплине).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Учебная программа определяет назначение и место учебной дисциплины в подготовке учащегося, ценности и цели, состав и логическую последовательность усвоения элементов содержания, выявляет уровень подготовки обучающихся.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При составлении, согласовании и утверждении рабочей программы должно быть обеспечено её соответствие следующим документам: </w:t>
      </w:r>
    </w:p>
    <w:p w:rsidR="00266AE0" w:rsidRPr="000E1689" w:rsidRDefault="0099421B">
      <w:pPr>
        <w:numPr>
          <w:ilvl w:val="4"/>
          <w:numId w:val="5"/>
        </w:numPr>
        <w:ind w:right="1921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федеральным государственным требованиям; </w:t>
      </w:r>
    </w:p>
    <w:p w:rsidR="00266AE0" w:rsidRPr="000E1689" w:rsidRDefault="0099421B">
      <w:pPr>
        <w:numPr>
          <w:ilvl w:val="4"/>
          <w:numId w:val="5"/>
        </w:numPr>
        <w:ind w:right="1921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типовым и примерным программам по отдельным учебным предметам; </w:t>
      </w:r>
      <w:r w:rsidRPr="000E1689">
        <w:rPr>
          <w:rFonts w:eastAsia="Segoe UI Symbol"/>
          <w:sz w:val="28"/>
          <w:szCs w:val="28"/>
        </w:rPr>
        <w:t>-</w:t>
      </w:r>
      <w:r w:rsidRPr="000E1689">
        <w:rPr>
          <w:rFonts w:eastAsia="Arial"/>
          <w:sz w:val="28"/>
          <w:szCs w:val="28"/>
        </w:rPr>
        <w:t xml:space="preserve"> </w:t>
      </w:r>
      <w:r w:rsidRPr="000E1689">
        <w:rPr>
          <w:sz w:val="28"/>
          <w:szCs w:val="28"/>
        </w:rPr>
        <w:t xml:space="preserve">учебному плану Учреждения.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Учебные программы составляются на полный курс обучения по данному предмету (дисциплине) в соответствии со сроком обучения по предмету (дисциплине) – от 1 года до 9 лет.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Учебная программа должна быть оформлена в соответствии с требованиями, аккуратно, без исправлений.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Учебная программа может быть единой для всех работающих по данному предмету (дисциплине) или индивидуальной. 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Методические отделы рассматривают учебные программы, составленные преподавателями, в случае необходимости дают рекомендации по изменению (доработке) программы.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Согласованные методическими отделами программы проверяются заместителем директора по учебно-воспитательной работе и предоставляются на обсуждение и утверждение Педагогическому Совету. </w:t>
      </w:r>
    </w:p>
    <w:p w:rsidR="00266AE0" w:rsidRPr="000E1689" w:rsidRDefault="0099421B">
      <w:pPr>
        <w:numPr>
          <w:ilvl w:val="1"/>
          <w:numId w:val="1"/>
        </w:numPr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На основании решения Педагогического Совета директор Учреждения издаёт приказ об утверждении учебных и образовательных программ.  </w:t>
      </w:r>
    </w:p>
    <w:p w:rsidR="00266AE0" w:rsidRPr="000E1689" w:rsidRDefault="0099421B">
      <w:pPr>
        <w:spacing w:after="217" w:line="259" w:lineRule="auto"/>
        <w:ind w:left="77" w:right="0" w:firstLine="0"/>
        <w:jc w:val="left"/>
        <w:rPr>
          <w:sz w:val="28"/>
          <w:szCs w:val="28"/>
        </w:rPr>
      </w:pPr>
      <w:r w:rsidRPr="000E1689">
        <w:rPr>
          <w:rFonts w:eastAsia="Calibri"/>
          <w:sz w:val="28"/>
          <w:szCs w:val="28"/>
        </w:rPr>
        <w:t xml:space="preserve"> </w:t>
      </w:r>
    </w:p>
    <w:p w:rsidR="00266AE0" w:rsidRPr="000E1689" w:rsidRDefault="002361CB" w:rsidP="002361CB">
      <w:pPr>
        <w:spacing w:after="10" w:line="249" w:lineRule="auto"/>
        <w:ind w:left="0" w:right="133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99421B" w:rsidRPr="000E1689">
        <w:rPr>
          <w:b/>
          <w:sz w:val="28"/>
          <w:szCs w:val="28"/>
        </w:rPr>
        <w:t>Содержание и структура учебной программы.</w:t>
      </w:r>
      <w:r w:rsidR="0099421B" w:rsidRPr="000E1689">
        <w:rPr>
          <w:sz w:val="28"/>
          <w:szCs w:val="28"/>
        </w:rPr>
        <w:t xml:space="preserve"> </w:t>
      </w:r>
    </w:p>
    <w:p w:rsidR="00266AE0" w:rsidRPr="000E1689" w:rsidRDefault="0099421B">
      <w:pPr>
        <w:numPr>
          <w:ilvl w:val="1"/>
          <w:numId w:val="1"/>
        </w:numPr>
        <w:spacing w:after="33"/>
        <w:ind w:right="903" w:hanging="600"/>
        <w:rPr>
          <w:sz w:val="28"/>
          <w:szCs w:val="28"/>
        </w:rPr>
      </w:pPr>
      <w:proofErr w:type="spellStart"/>
      <w:r w:rsidRPr="000E1689">
        <w:rPr>
          <w:sz w:val="28"/>
          <w:szCs w:val="28"/>
        </w:rPr>
        <w:t>Cодержание</w:t>
      </w:r>
      <w:proofErr w:type="spellEnd"/>
      <w:r w:rsidRPr="000E1689">
        <w:rPr>
          <w:sz w:val="28"/>
          <w:szCs w:val="28"/>
        </w:rPr>
        <w:t xml:space="preserve"> учебных </w:t>
      </w:r>
      <w:proofErr w:type="gramStart"/>
      <w:r w:rsidRPr="000E1689">
        <w:rPr>
          <w:sz w:val="28"/>
          <w:szCs w:val="28"/>
        </w:rPr>
        <w:t>и  образовательных</w:t>
      </w:r>
      <w:proofErr w:type="gramEnd"/>
      <w:r w:rsidRPr="000E1689">
        <w:rPr>
          <w:sz w:val="28"/>
          <w:szCs w:val="28"/>
        </w:rPr>
        <w:t xml:space="preserve"> программ должно соответствовать:  </w:t>
      </w:r>
    </w:p>
    <w:p w:rsidR="00266AE0" w:rsidRPr="000E1689" w:rsidRDefault="0099421B">
      <w:pPr>
        <w:numPr>
          <w:ilvl w:val="4"/>
          <w:numId w:val="8"/>
        </w:numPr>
        <w:spacing w:after="37"/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>достижениям мировой культуры, российским традициям, культурно</w:t>
      </w:r>
      <w:r w:rsidR="004A4C8F" w:rsidRPr="000E1689">
        <w:rPr>
          <w:sz w:val="28"/>
          <w:szCs w:val="28"/>
        </w:rPr>
        <w:t>-</w:t>
      </w:r>
      <w:r w:rsidRPr="000E1689">
        <w:rPr>
          <w:sz w:val="28"/>
          <w:szCs w:val="28"/>
        </w:rPr>
        <w:t xml:space="preserve">национальным особенностям Ленинградской области; </w:t>
      </w:r>
    </w:p>
    <w:p w:rsidR="00266AE0" w:rsidRPr="000E1689" w:rsidRDefault="0099421B">
      <w:pPr>
        <w:numPr>
          <w:ilvl w:val="4"/>
          <w:numId w:val="8"/>
        </w:numPr>
        <w:spacing w:after="37"/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соответствующему уровню образования (дошкольного, начального общего, основного общего, среднего (полного) общего образования);  </w:t>
      </w:r>
    </w:p>
    <w:p w:rsidR="00266AE0" w:rsidRPr="000E1689" w:rsidRDefault="0099421B">
      <w:pPr>
        <w:numPr>
          <w:ilvl w:val="4"/>
          <w:numId w:val="8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художественно-эстетическому направлению обучения и воспитания; </w:t>
      </w:r>
    </w:p>
    <w:p w:rsidR="00266AE0" w:rsidRPr="000E1689" w:rsidRDefault="0099421B">
      <w:pPr>
        <w:numPr>
          <w:ilvl w:val="4"/>
          <w:numId w:val="8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современным образовательным технологиям, которые отражены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конкурсах, и т.д.); методах контроля и управления образовательным процессом (анализе результатов деятельности детей); средствах обучения (перечень необходимого оборудования, инструментов и материалов). </w:t>
      </w:r>
    </w:p>
    <w:p w:rsidR="00266AE0" w:rsidRPr="000E1689" w:rsidRDefault="0099421B">
      <w:pPr>
        <w:numPr>
          <w:ilvl w:val="1"/>
          <w:numId w:val="1"/>
        </w:numPr>
        <w:spacing w:after="33"/>
        <w:ind w:right="903" w:hanging="600"/>
        <w:rPr>
          <w:sz w:val="28"/>
          <w:szCs w:val="28"/>
        </w:rPr>
      </w:pPr>
      <w:r w:rsidRPr="000E1689">
        <w:rPr>
          <w:sz w:val="28"/>
          <w:szCs w:val="28"/>
        </w:rPr>
        <w:t xml:space="preserve">Содержание учебных и образовательных программ должно быть направлено на:  </w:t>
      </w:r>
    </w:p>
    <w:p w:rsidR="00266AE0" w:rsidRPr="000E1689" w:rsidRDefault="0099421B">
      <w:pPr>
        <w:numPr>
          <w:ilvl w:val="4"/>
          <w:numId w:val="2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создание условий для развития личности ребёнка;  </w:t>
      </w:r>
    </w:p>
    <w:p w:rsidR="00266AE0" w:rsidRPr="000E1689" w:rsidRDefault="0099421B">
      <w:pPr>
        <w:numPr>
          <w:ilvl w:val="4"/>
          <w:numId w:val="2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развитие мотивации личности к познанию и творчеству;  </w:t>
      </w:r>
    </w:p>
    <w:p w:rsidR="00266AE0" w:rsidRPr="000E1689" w:rsidRDefault="0099421B">
      <w:pPr>
        <w:numPr>
          <w:ilvl w:val="4"/>
          <w:numId w:val="2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обеспечение эмоционального благополучия ребенка;  </w:t>
      </w:r>
    </w:p>
    <w:p w:rsidR="00266AE0" w:rsidRPr="000E1689" w:rsidRDefault="0099421B">
      <w:pPr>
        <w:numPr>
          <w:ilvl w:val="4"/>
          <w:numId w:val="2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приобщение обучающихся к общечеловеческим ценностям;  </w:t>
      </w:r>
    </w:p>
    <w:p w:rsidR="00266AE0" w:rsidRPr="000E1689" w:rsidRDefault="0099421B">
      <w:pPr>
        <w:numPr>
          <w:ilvl w:val="4"/>
          <w:numId w:val="2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профилактику асоциального поведения;  </w:t>
      </w:r>
    </w:p>
    <w:p w:rsidR="00266AE0" w:rsidRPr="000E1689" w:rsidRDefault="0099421B">
      <w:pPr>
        <w:numPr>
          <w:ilvl w:val="4"/>
          <w:numId w:val="2"/>
        </w:numPr>
        <w:spacing w:after="36"/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создание условий для социального, культурного и профессионального самоопределения, творческой самореализации личности ребёнка, её интеграции в систему мировой и отечественной культур;  </w:t>
      </w:r>
    </w:p>
    <w:p w:rsidR="00266AE0" w:rsidRPr="000E1689" w:rsidRDefault="0099421B">
      <w:pPr>
        <w:numPr>
          <w:ilvl w:val="4"/>
          <w:numId w:val="2"/>
        </w:numPr>
        <w:spacing w:after="36"/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целостность процесса психического и физического, умственного и духовного развития личности ребёнка; </w:t>
      </w:r>
    </w:p>
    <w:p w:rsidR="00266AE0" w:rsidRPr="000E1689" w:rsidRDefault="0099421B">
      <w:pPr>
        <w:numPr>
          <w:ilvl w:val="4"/>
          <w:numId w:val="2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укрепление психического и физического здоровья;  </w:t>
      </w:r>
    </w:p>
    <w:p w:rsidR="00266AE0" w:rsidRPr="000E1689" w:rsidRDefault="0099421B">
      <w:pPr>
        <w:numPr>
          <w:ilvl w:val="4"/>
          <w:numId w:val="2"/>
        </w:numPr>
        <w:ind w:right="903" w:hanging="286"/>
        <w:rPr>
          <w:sz w:val="28"/>
          <w:szCs w:val="28"/>
        </w:rPr>
      </w:pPr>
      <w:r w:rsidRPr="000E1689">
        <w:rPr>
          <w:sz w:val="28"/>
          <w:szCs w:val="28"/>
        </w:rPr>
        <w:t xml:space="preserve">взаимодействие преподавателя с семьёй. </w:t>
      </w:r>
    </w:p>
    <w:p w:rsidR="00266AE0" w:rsidRPr="000E1689" w:rsidRDefault="0099421B">
      <w:pPr>
        <w:spacing w:after="35"/>
        <w:ind w:left="807"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Учебные и образовательные программы должны включать в себя следующие обязательные структурные элементы:  </w:t>
      </w:r>
    </w:p>
    <w:p w:rsidR="002361CB" w:rsidRDefault="0099421B">
      <w:pPr>
        <w:ind w:left="447" w:right="6996"/>
        <w:rPr>
          <w:sz w:val="28"/>
          <w:szCs w:val="28"/>
        </w:rPr>
      </w:pPr>
      <w:r w:rsidRPr="000E1689">
        <w:rPr>
          <w:rFonts w:eastAsia="Segoe UI Symbol"/>
          <w:sz w:val="28"/>
          <w:szCs w:val="28"/>
        </w:rPr>
        <w:t>•</w:t>
      </w:r>
      <w:r w:rsidRPr="000E1689">
        <w:rPr>
          <w:rFonts w:eastAsia="Arial"/>
          <w:sz w:val="28"/>
          <w:szCs w:val="28"/>
        </w:rPr>
        <w:t xml:space="preserve"> </w:t>
      </w:r>
      <w:r w:rsidRPr="000E1689">
        <w:rPr>
          <w:sz w:val="28"/>
          <w:szCs w:val="28"/>
        </w:rPr>
        <w:t xml:space="preserve">Титульный лист;  </w:t>
      </w:r>
    </w:p>
    <w:p w:rsidR="00266AE0" w:rsidRPr="002361CB" w:rsidRDefault="002361CB" w:rsidP="002361CB">
      <w:pPr>
        <w:pStyle w:val="a6"/>
        <w:numPr>
          <w:ilvl w:val="0"/>
          <w:numId w:val="14"/>
        </w:numPr>
        <w:ind w:right="6996"/>
        <w:jc w:val="left"/>
        <w:rPr>
          <w:sz w:val="28"/>
          <w:szCs w:val="28"/>
        </w:rPr>
      </w:pPr>
      <w:r w:rsidRPr="002361CB">
        <w:rPr>
          <w:sz w:val="28"/>
          <w:szCs w:val="28"/>
        </w:rPr>
        <w:t>Пояснительную записку;</w:t>
      </w:r>
    </w:p>
    <w:p w:rsidR="00266AE0" w:rsidRPr="000E1689" w:rsidRDefault="0099421B">
      <w:pPr>
        <w:numPr>
          <w:ilvl w:val="6"/>
          <w:numId w:val="4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планируемые результаты освоения обучающимися ОП; </w:t>
      </w:r>
    </w:p>
    <w:p w:rsidR="00266AE0" w:rsidRPr="000E1689" w:rsidRDefault="0099421B">
      <w:pPr>
        <w:numPr>
          <w:ilvl w:val="6"/>
          <w:numId w:val="4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учебный план; </w:t>
      </w:r>
    </w:p>
    <w:p w:rsidR="00266AE0" w:rsidRPr="000E1689" w:rsidRDefault="0099421B">
      <w:pPr>
        <w:numPr>
          <w:ilvl w:val="6"/>
          <w:numId w:val="4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график образовательного процесса; </w:t>
      </w:r>
    </w:p>
    <w:p w:rsidR="00266AE0" w:rsidRPr="000E1689" w:rsidRDefault="0099421B">
      <w:pPr>
        <w:numPr>
          <w:ilvl w:val="6"/>
          <w:numId w:val="4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программы учебных предметов; </w:t>
      </w:r>
    </w:p>
    <w:p w:rsidR="00266AE0" w:rsidRPr="000E1689" w:rsidRDefault="0099421B">
      <w:pPr>
        <w:numPr>
          <w:ilvl w:val="6"/>
          <w:numId w:val="4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систему и критерии оценок промежуточной и итоговой аттестации результатов освоения ОП обучающимися; </w:t>
      </w:r>
    </w:p>
    <w:p w:rsidR="00266AE0" w:rsidRPr="000E1689" w:rsidRDefault="0099421B">
      <w:pPr>
        <w:numPr>
          <w:ilvl w:val="6"/>
          <w:numId w:val="4"/>
        </w:numPr>
        <w:spacing w:after="36"/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программу творческой, методической и культурно-просветительской деятельности ОУ.  </w:t>
      </w:r>
    </w:p>
    <w:p w:rsidR="00266AE0" w:rsidRPr="000E1689" w:rsidRDefault="0099421B">
      <w:pPr>
        <w:numPr>
          <w:ilvl w:val="3"/>
          <w:numId w:val="3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lastRenderedPageBreak/>
        <w:t xml:space="preserve">Содержание учебного предмета.  </w:t>
      </w:r>
    </w:p>
    <w:p w:rsidR="00266AE0" w:rsidRPr="000E1689" w:rsidRDefault="0099421B">
      <w:pPr>
        <w:numPr>
          <w:ilvl w:val="3"/>
          <w:numId w:val="3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Требования к уровню подготовки учащихся. </w:t>
      </w:r>
    </w:p>
    <w:p w:rsidR="00266AE0" w:rsidRPr="000E1689" w:rsidRDefault="0099421B">
      <w:pPr>
        <w:numPr>
          <w:ilvl w:val="3"/>
          <w:numId w:val="3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Формы и методы контроля, система оценивания. </w:t>
      </w:r>
    </w:p>
    <w:p w:rsidR="00266AE0" w:rsidRPr="000E1689" w:rsidRDefault="0099421B">
      <w:pPr>
        <w:numPr>
          <w:ilvl w:val="3"/>
          <w:numId w:val="3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Методическое обеспечение программы.  </w:t>
      </w:r>
    </w:p>
    <w:p w:rsidR="00266AE0" w:rsidRPr="000E1689" w:rsidRDefault="0099421B">
      <w:pPr>
        <w:numPr>
          <w:ilvl w:val="3"/>
          <w:numId w:val="3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Список литературы. </w:t>
      </w:r>
    </w:p>
    <w:p w:rsidR="00266AE0" w:rsidRPr="000E1689" w:rsidRDefault="0099421B">
      <w:pPr>
        <w:spacing w:after="0" w:line="259" w:lineRule="auto"/>
        <w:ind w:left="643" w:right="0" w:firstLine="0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 </w:t>
      </w:r>
    </w:p>
    <w:p w:rsidR="00266AE0" w:rsidRPr="000E1689" w:rsidRDefault="0099421B">
      <w:pPr>
        <w:numPr>
          <w:ilvl w:val="0"/>
          <w:numId w:val="1"/>
        </w:numPr>
        <w:ind w:left="637" w:right="133" w:hanging="566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Содержание структурных элементов учебной (образовательной) программы </w:t>
      </w:r>
    </w:p>
    <w:p w:rsidR="00266AE0" w:rsidRPr="000E1689" w:rsidRDefault="0099421B" w:rsidP="002361CB">
      <w:pPr>
        <w:spacing w:after="32"/>
        <w:ind w:left="0" w:right="903" w:firstLine="0"/>
        <w:rPr>
          <w:sz w:val="28"/>
          <w:szCs w:val="28"/>
        </w:rPr>
      </w:pPr>
      <w:r w:rsidRPr="000E1689">
        <w:rPr>
          <w:sz w:val="28"/>
          <w:szCs w:val="28"/>
        </w:rPr>
        <w:t xml:space="preserve">Титульный </w:t>
      </w:r>
      <w:proofErr w:type="gramStart"/>
      <w:r w:rsidRPr="000E1689">
        <w:rPr>
          <w:sz w:val="28"/>
          <w:szCs w:val="28"/>
        </w:rPr>
        <w:t>лист  включает</w:t>
      </w:r>
      <w:proofErr w:type="gramEnd"/>
      <w:r w:rsidRPr="000E1689">
        <w:rPr>
          <w:sz w:val="28"/>
          <w:szCs w:val="28"/>
        </w:rPr>
        <w:t xml:space="preserve">: </w:t>
      </w:r>
    </w:p>
    <w:p w:rsidR="00266AE0" w:rsidRPr="000E1689" w:rsidRDefault="002361CB" w:rsidP="002361CB">
      <w:pPr>
        <w:ind w:left="0" w:right="90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21B" w:rsidRPr="000E1689">
        <w:rPr>
          <w:sz w:val="28"/>
          <w:szCs w:val="28"/>
        </w:rPr>
        <w:t xml:space="preserve">наименование Учреждения;  </w:t>
      </w:r>
    </w:p>
    <w:p w:rsidR="00266AE0" w:rsidRPr="000E1689" w:rsidRDefault="002361CB" w:rsidP="002361CB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21B" w:rsidRPr="002361CB">
        <w:rPr>
          <w:sz w:val="28"/>
          <w:szCs w:val="28"/>
        </w:rPr>
        <w:t>где, когда и кем утверждена дополнительн</w:t>
      </w:r>
      <w:r w:rsidR="000E1689" w:rsidRPr="002361CB">
        <w:rPr>
          <w:sz w:val="28"/>
          <w:szCs w:val="28"/>
        </w:rPr>
        <w:t>ая образовательная программа (н</w:t>
      </w:r>
      <w:r w:rsidR="0099421B" w:rsidRPr="002361CB">
        <w:rPr>
          <w:sz w:val="28"/>
          <w:szCs w:val="28"/>
        </w:rPr>
        <w:t>аличие решения соответствующего коллегиального орг</w:t>
      </w:r>
      <w:r>
        <w:rPr>
          <w:sz w:val="28"/>
          <w:szCs w:val="28"/>
        </w:rPr>
        <w:t xml:space="preserve">ана управления образовательной </w:t>
      </w:r>
      <w:r w:rsidR="0099421B" w:rsidRPr="002361CB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 xml:space="preserve">о принятии </w:t>
      </w:r>
      <w:r w:rsidR="0099421B" w:rsidRPr="002361CB">
        <w:rPr>
          <w:sz w:val="28"/>
          <w:szCs w:val="28"/>
        </w:rPr>
        <w:t xml:space="preserve">дополнительной </w:t>
      </w:r>
      <w:r w:rsidR="0099421B" w:rsidRPr="000E1689">
        <w:rPr>
          <w:sz w:val="28"/>
          <w:szCs w:val="28"/>
        </w:rPr>
        <w:t>предпрофессиональной программы в области искусства)</w:t>
      </w:r>
      <w:r>
        <w:rPr>
          <w:sz w:val="28"/>
          <w:szCs w:val="28"/>
        </w:rPr>
        <w:t>;</w:t>
      </w:r>
      <w:r w:rsidR="0099421B" w:rsidRPr="000E1689">
        <w:rPr>
          <w:sz w:val="28"/>
          <w:szCs w:val="28"/>
        </w:rPr>
        <w:t xml:space="preserve">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21B" w:rsidRPr="000E1689">
        <w:rPr>
          <w:sz w:val="28"/>
          <w:szCs w:val="28"/>
        </w:rPr>
        <w:t xml:space="preserve">название программы; 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21B" w:rsidRPr="000E1689">
        <w:rPr>
          <w:sz w:val="28"/>
          <w:szCs w:val="28"/>
        </w:rPr>
        <w:t xml:space="preserve">возраст детей, на которых рассчитана программа; 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21B" w:rsidRPr="000E1689">
        <w:rPr>
          <w:sz w:val="28"/>
          <w:szCs w:val="28"/>
        </w:rPr>
        <w:t xml:space="preserve">срок реализации программы;  </w:t>
      </w:r>
    </w:p>
    <w:p w:rsidR="002361CB" w:rsidRDefault="002361CB" w:rsidP="002361CB">
      <w:pPr>
        <w:spacing w:after="3" w:line="240" w:lineRule="auto"/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21B" w:rsidRPr="000E1689">
        <w:rPr>
          <w:sz w:val="28"/>
          <w:szCs w:val="28"/>
        </w:rPr>
        <w:t xml:space="preserve">Ф.И.О., должность автора (авторов) программы; </w:t>
      </w:r>
    </w:p>
    <w:p w:rsidR="002361CB" w:rsidRDefault="0099421B" w:rsidP="002361CB">
      <w:pPr>
        <w:spacing w:after="3" w:line="240" w:lineRule="auto"/>
        <w:ind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 </w:t>
      </w:r>
      <w:r w:rsidRPr="000E1689">
        <w:rPr>
          <w:rFonts w:eastAsia="Segoe UI Symbol"/>
          <w:sz w:val="28"/>
          <w:szCs w:val="28"/>
        </w:rPr>
        <w:t>-</w:t>
      </w:r>
      <w:r w:rsidRPr="000E1689">
        <w:rPr>
          <w:rFonts w:eastAsia="Arial"/>
          <w:sz w:val="28"/>
          <w:szCs w:val="28"/>
        </w:rPr>
        <w:t xml:space="preserve"> </w:t>
      </w:r>
      <w:r w:rsidRPr="000E1689">
        <w:rPr>
          <w:sz w:val="28"/>
          <w:szCs w:val="28"/>
        </w:rPr>
        <w:t xml:space="preserve">название города, в котором реализуется программа; </w:t>
      </w:r>
    </w:p>
    <w:p w:rsidR="002361CB" w:rsidRDefault="0099421B" w:rsidP="002361CB">
      <w:pPr>
        <w:spacing w:after="3" w:line="240" w:lineRule="auto"/>
        <w:ind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 </w:t>
      </w:r>
      <w:r w:rsidRPr="000E1689">
        <w:rPr>
          <w:rFonts w:eastAsia="Segoe UI Symbol"/>
          <w:sz w:val="28"/>
          <w:szCs w:val="28"/>
        </w:rPr>
        <w:t>-</w:t>
      </w:r>
      <w:r w:rsidRPr="000E1689">
        <w:rPr>
          <w:rFonts w:eastAsia="Arial"/>
          <w:sz w:val="28"/>
          <w:szCs w:val="28"/>
        </w:rPr>
        <w:t xml:space="preserve"> </w:t>
      </w:r>
      <w:r w:rsidRPr="000E1689">
        <w:rPr>
          <w:sz w:val="28"/>
          <w:szCs w:val="28"/>
        </w:rPr>
        <w:t xml:space="preserve">год разработки программы. </w:t>
      </w:r>
    </w:p>
    <w:p w:rsidR="00266AE0" w:rsidRPr="000E1689" w:rsidRDefault="0099421B" w:rsidP="002361CB">
      <w:pPr>
        <w:ind w:left="77" w:right="903" w:firstLine="0"/>
        <w:rPr>
          <w:sz w:val="28"/>
          <w:szCs w:val="28"/>
        </w:rPr>
      </w:pPr>
      <w:r w:rsidRPr="000E1689">
        <w:rPr>
          <w:sz w:val="28"/>
          <w:szCs w:val="28"/>
        </w:rPr>
        <w:t>Оборотная сторона титульного листа программы учебного предмета должна содержать сведения о разработчике (разработчиках) программы и рецензентах. Рецензентов должно быть не менее двух из числа педагогических работников, один из которых может быть представителем другой образовательной организации, в том числе среднего профессионального или высшего образования, в которой реализуются профильные образовательные программы в области искусств. На оборотной стороне титульного листа программы должны содержаться сведения о рассмотрении данной программы на заседании отделения</w:t>
      </w:r>
      <w:r w:rsidR="000E1689">
        <w:rPr>
          <w:sz w:val="28"/>
          <w:szCs w:val="28"/>
        </w:rPr>
        <w:t xml:space="preserve"> </w:t>
      </w:r>
      <w:r w:rsidRPr="000E1689">
        <w:rPr>
          <w:sz w:val="28"/>
          <w:szCs w:val="28"/>
        </w:rPr>
        <w:t xml:space="preserve">(отдела) и методического совета, а также ее утверждении с указанием даты. </w:t>
      </w:r>
    </w:p>
    <w:p w:rsidR="00266AE0" w:rsidRPr="002361CB" w:rsidRDefault="002361CB">
      <w:pPr>
        <w:spacing w:after="33"/>
        <w:ind w:left="72" w:right="903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9421B" w:rsidRPr="002361CB">
        <w:rPr>
          <w:rFonts w:eastAsia="Arial"/>
          <w:b/>
          <w:sz w:val="28"/>
          <w:szCs w:val="28"/>
        </w:rPr>
        <w:t xml:space="preserve"> </w:t>
      </w:r>
      <w:r w:rsidR="0099421B" w:rsidRPr="002361CB">
        <w:rPr>
          <w:b/>
          <w:sz w:val="28"/>
          <w:szCs w:val="28"/>
        </w:rPr>
        <w:t xml:space="preserve">Пояснительная записка раскрывает: </w:t>
      </w:r>
    </w:p>
    <w:p w:rsidR="00266AE0" w:rsidRPr="000E1689" w:rsidRDefault="0099421B">
      <w:pPr>
        <w:numPr>
          <w:ilvl w:val="3"/>
          <w:numId w:val="9"/>
        </w:numPr>
        <w:ind w:right="903" w:hanging="420"/>
        <w:rPr>
          <w:sz w:val="28"/>
          <w:szCs w:val="28"/>
        </w:rPr>
      </w:pPr>
      <w:r w:rsidRPr="000E1689">
        <w:rPr>
          <w:sz w:val="28"/>
          <w:szCs w:val="28"/>
        </w:rPr>
        <w:t xml:space="preserve">характеристику учебного предмета, его место и роль в образовательном     </w:t>
      </w:r>
    </w:p>
    <w:p w:rsidR="00266AE0" w:rsidRPr="000E1689" w:rsidRDefault="0099421B">
      <w:pPr>
        <w:spacing w:after="35"/>
        <w:ind w:left="807" w:right="0"/>
        <w:jc w:val="left"/>
        <w:rPr>
          <w:sz w:val="28"/>
          <w:szCs w:val="28"/>
        </w:rPr>
      </w:pPr>
      <w:proofErr w:type="gramStart"/>
      <w:r w:rsidRPr="000E1689">
        <w:rPr>
          <w:sz w:val="28"/>
          <w:szCs w:val="28"/>
        </w:rPr>
        <w:t xml:space="preserve">процессе;   </w:t>
      </w:r>
      <w:proofErr w:type="gramEnd"/>
      <w:r w:rsidRPr="000E1689">
        <w:rPr>
          <w:sz w:val="28"/>
          <w:szCs w:val="28"/>
        </w:rPr>
        <w:t xml:space="preserve">                                                                                                                                                   срок реализации учебного предмета;   </w:t>
      </w:r>
    </w:p>
    <w:p w:rsidR="000E1689" w:rsidRDefault="000E1689" w:rsidP="000E1689">
      <w:pPr>
        <w:numPr>
          <w:ilvl w:val="3"/>
          <w:numId w:val="9"/>
        </w:numPr>
        <w:spacing w:after="0"/>
        <w:ind w:right="903" w:hanging="4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обучения(</w:t>
      </w:r>
      <w:proofErr w:type="gramEnd"/>
      <w:r>
        <w:rPr>
          <w:sz w:val="28"/>
          <w:szCs w:val="28"/>
        </w:rPr>
        <w:t>очная, очно-заочная)</w:t>
      </w:r>
    </w:p>
    <w:p w:rsidR="00266AE0" w:rsidRPr="000E1689" w:rsidRDefault="0099421B" w:rsidP="000E1689">
      <w:pPr>
        <w:numPr>
          <w:ilvl w:val="3"/>
          <w:numId w:val="9"/>
        </w:numPr>
        <w:spacing w:after="0"/>
        <w:ind w:right="903" w:hanging="420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объём учебного времени, предусмотренный учебным планом на </w:t>
      </w:r>
      <w:proofErr w:type="gramStart"/>
      <w:r w:rsidRPr="000E1689">
        <w:rPr>
          <w:sz w:val="28"/>
          <w:szCs w:val="28"/>
        </w:rPr>
        <w:t>реализацию  учебного</w:t>
      </w:r>
      <w:proofErr w:type="gramEnd"/>
      <w:r w:rsidRPr="000E1689">
        <w:rPr>
          <w:sz w:val="28"/>
          <w:szCs w:val="28"/>
        </w:rPr>
        <w:t xml:space="preserve"> предмета;                                                                                                                                </w:t>
      </w:r>
    </w:p>
    <w:p w:rsidR="000E1689" w:rsidRDefault="0099421B">
      <w:pPr>
        <w:numPr>
          <w:ilvl w:val="3"/>
          <w:numId w:val="9"/>
        </w:numPr>
        <w:spacing w:after="37"/>
        <w:ind w:right="903" w:hanging="420"/>
        <w:rPr>
          <w:sz w:val="28"/>
          <w:szCs w:val="28"/>
        </w:rPr>
      </w:pPr>
      <w:r w:rsidRPr="000E1689">
        <w:rPr>
          <w:sz w:val="28"/>
          <w:szCs w:val="28"/>
        </w:rPr>
        <w:t>форму проведения учебных</w:t>
      </w:r>
      <w:r w:rsidR="000E1689">
        <w:rPr>
          <w:sz w:val="28"/>
          <w:szCs w:val="28"/>
        </w:rPr>
        <w:t xml:space="preserve"> аудиторных занятий (групповая,</w:t>
      </w:r>
    </w:p>
    <w:p w:rsidR="00266AE0" w:rsidRPr="000E1689" w:rsidRDefault="0099421B" w:rsidP="000E1689">
      <w:pPr>
        <w:spacing w:after="37"/>
        <w:ind w:left="857" w:right="903" w:firstLine="0"/>
        <w:rPr>
          <w:sz w:val="28"/>
          <w:szCs w:val="28"/>
        </w:rPr>
      </w:pPr>
      <w:r w:rsidRPr="000E1689">
        <w:rPr>
          <w:sz w:val="28"/>
          <w:szCs w:val="28"/>
        </w:rPr>
        <w:t>мелкогрупповая, индивидуальная)</w:t>
      </w:r>
      <w:r w:rsidR="000E1689">
        <w:rPr>
          <w:sz w:val="28"/>
          <w:szCs w:val="28"/>
        </w:rPr>
        <w:t>;</w:t>
      </w:r>
      <w:r w:rsidRPr="000E1689">
        <w:rPr>
          <w:sz w:val="28"/>
          <w:szCs w:val="28"/>
        </w:rPr>
        <w:t xml:space="preserve"> </w:t>
      </w:r>
    </w:p>
    <w:p w:rsidR="00266AE0" w:rsidRPr="000E1689" w:rsidRDefault="000E1689">
      <w:pPr>
        <w:numPr>
          <w:ilvl w:val="3"/>
          <w:numId w:val="9"/>
        </w:numPr>
        <w:spacing w:after="11"/>
        <w:ind w:right="903" w:hanging="420"/>
        <w:rPr>
          <w:sz w:val="28"/>
          <w:szCs w:val="28"/>
        </w:rPr>
      </w:pPr>
      <w:r>
        <w:rPr>
          <w:sz w:val="28"/>
          <w:szCs w:val="28"/>
        </w:rPr>
        <w:t>в</w:t>
      </w:r>
      <w:r w:rsidR="0099421B" w:rsidRPr="000E1689">
        <w:rPr>
          <w:sz w:val="28"/>
          <w:szCs w:val="28"/>
        </w:rPr>
        <w:t xml:space="preserve">иды аудиторных учебных занятий;                                                                                           </w:t>
      </w:r>
    </w:p>
    <w:p w:rsidR="00266AE0" w:rsidRPr="000E1689" w:rsidRDefault="000E1689" w:rsidP="000E1689">
      <w:pPr>
        <w:spacing w:after="33"/>
        <w:ind w:left="0" w:right="903" w:firstLine="0"/>
        <w:rPr>
          <w:sz w:val="28"/>
          <w:szCs w:val="28"/>
        </w:rPr>
      </w:pPr>
      <w:r>
        <w:rPr>
          <w:sz w:val="28"/>
          <w:szCs w:val="28"/>
        </w:rPr>
        <w:t xml:space="preserve">       -    в</w:t>
      </w:r>
      <w:r w:rsidR="0099421B" w:rsidRPr="000E1689">
        <w:rPr>
          <w:sz w:val="28"/>
          <w:szCs w:val="28"/>
        </w:rPr>
        <w:t xml:space="preserve">иды внеаудиторной работы </w:t>
      </w:r>
    </w:p>
    <w:p w:rsidR="00266AE0" w:rsidRPr="000E1689" w:rsidRDefault="0099421B">
      <w:pPr>
        <w:numPr>
          <w:ilvl w:val="3"/>
          <w:numId w:val="9"/>
        </w:numPr>
        <w:ind w:right="903" w:hanging="420"/>
        <w:rPr>
          <w:sz w:val="28"/>
          <w:szCs w:val="28"/>
        </w:rPr>
      </w:pPr>
      <w:r w:rsidRPr="000E1689">
        <w:rPr>
          <w:sz w:val="28"/>
          <w:szCs w:val="28"/>
        </w:rPr>
        <w:t xml:space="preserve">цели и задачи учебного предмета; </w:t>
      </w:r>
    </w:p>
    <w:p w:rsidR="00266AE0" w:rsidRPr="000E1689" w:rsidRDefault="0099421B">
      <w:pPr>
        <w:numPr>
          <w:ilvl w:val="3"/>
          <w:numId w:val="9"/>
        </w:numPr>
        <w:ind w:right="903" w:hanging="420"/>
        <w:rPr>
          <w:sz w:val="28"/>
          <w:szCs w:val="28"/>
        </w:rPr>
      </w:pPr>
      <w:r w:rsidRPr="000E1689">
        <w:rPr>
          <w:sz w:val="28"/>
          <w:szCs w:val="28"/>
        </w:rPr>
        <w:t xml:space="preserve">технологии, методы обучения; </w:t>
      </w:r>
    </w:p>
    <w:p w:rsidR="00266AE0" w:rsidRPr="000E1689" w:rsidRDefault="0099421B">
      <w:pPr>
        <w:numPr>
          <w:ilvl w:val="3"/>
          <w:numId w:val="9"/>
        </w:numPr>
        <w:ind w:right="903" w:hanging="420"/>
        <w:rPr>
          <w:sz w:val="28"/>
          <w:szCs w:val="28"/>
        </w:rPr>
      </w:pPr>
      <w:r w:rsidRPr="000E1689">
        <w:rPr>
          <w:sz w:val="28"/>
          <w:szCs w:val="28"/>
        </w:rPr>
        <w:lastRenderedPageBreak/>
        <w:t xml:space="preserve">обоснование структуры программы учебного предмета;         </w:t>
      </w:r>
    </w:p>
    <w:p w:rsidR="00266AE0" w:rsidRPr="000E1689" w:rsidRDefault="0099421B">
      <w:pPr>
        <w:numPr>
          <w:ilvl w:val="3"/>
          <w:numId w:val="9"/>
        </w:numPr>
        <w:ind w:right="903" w:hanging="420"/>
        <w:rPr>
          <w:sz w:val="28"/>
          <w:szCs w:val="28"/>
        </w:rPr>
      </w:pPr>
      <w:r w:rsidRPr="000E1689">
        <w:rPr>
          <w:sz w:val="28"/>
          <w:szCs w:val="28"/>
        </w:rPr>
        <w:t xml:space="preserve">описание материально-технических условий реализации учебного предмета.    </w:t>
      </w:r>
    </w:p>
    <w:p w:rsidR="00266AE0" w:rsidRPr="000E1689" w:rsidRDefault="0099421B">
      <w:pPr>
        <w:numPr>
          <w:ilvl w:val="3"/>
          <w:numId w:val="9"/>
        </w:numPr>
        <w:ind w:right="903" w:hanging="420"/>
        <w:rPr>
          <w:sz w:val="28"/>
          <w:szCs w:val="28"/>
        </w:rPr>
      </w:pPr>
      <w:r w:rsidRPr="000E1689">
        <w:rPr>
          <w:sz w:val="28"/>
          <w:szCs w:val="28"/>
        </w:rPr>
        <w:t xml:space="preserve">связь с другими предметами программы. </w:t>
      </w:r>
    </w:p>
    <w:p w:rsidR="00266AE0" w:rsidRPr="000E1689" w:rsidRDefault="002361CB">
      <w:pPr>
        <w:ind w:left="72" w:right="903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9421B" w:rsidRPr="000E1689">
        <w:rPr>
          <w:rFonts w:eastAsia="Arial"/>
          <w:sz w:val="28"/>
          <w:szCs w:val="28"/>
        </w:rPr>
        <w:t xml:space="preserve"> </w:t>
      </w:r>
      <w:r w:rsidR="0099421B" w:rsidRPr="000E1689">
        <w:rPr>
          <w:sz w:val="28"/>
          <w:szCs w:val="28"/>
        </w:rPr>
        <w:t xml:space="preserve"> Содержание учебного предмета:                                                                                                              </w:t>
      </w:r>
    </w:p>
    <w:p w:rsidR="00266AE0" w:rsidRPr="000E1689" w:rsidRDefault="0099421B">
      <w:pPr>
        <w:spacing w:after="3" w:line="240" w:lineRule="auto"/>
        <w:ind w:left="795" w:right="886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сведения о затратах учебного времени, предусмотренного на освоение учебного предмета         на максимальную, самостоятельную нагрузку обучающихся и аудиторные занятия </w:t>
      </w:r>
    </w:p>
    <w:p w:rsidR="00266AE0" w:rsidRPr="000E1689" w:rsidRDefault="0099421B">
      <w:pPr>
        <w:ind w:left="795"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- учебный план выступлений, годовые требования по классам.    </w:t>
      </w:r>
    </w:p>
    <w:p w:rsidR="00266AE0" w:rsidRPr="000E1689" w:rsidRDefault="002361CB">
      <w:pPr>
        <w:spacing w:after="33"/>
        <w:ind w:left="72" w:right="903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9421B" w:rsidRPr="000E1689">
        <w:rPr>
          <w:rFonts w:eastAsia="Arial"/>
          <w:sz w:val="28"/>
          <w:szCs w:val="28"/>
        </w:rPr>
        <w:t xml:space="preserve"> </w:t>
      </w:r>
      <w:r w:rsidR="0099421B" w:rsidRPr="000E1689">
        <w:rPr>
          <w:sz w:val="28"/>
          <w:szCs w:val="28"/>
        </w:rPr>
        <w:t xml:space="preserve">Требования к уровню подготовки учащихся: </w:t>
      </w:r>
    </w:p>
    <w:p w:rsidR="00266AE0" w:rsidRPr="000E1689" w:rsidRDefault="0099421B">
      <w:pPr>
        <w:ind w:left="1354" w:right="903" w:hanging="360"/>
        <w:rPr>
          <w:sz w:val="28"/>
          <w:szCs w:val="28"/>
        </w:rPr>
      </w:pPr>
      <w:r w:rsidRPr="000E1689">
        <w:rPr>
          <w:rFonts w:eastAsia="Segoe UI Symbol"/>
          <w:sz w:val="28"/>
          <w:szCs w:val="28"/>
        </w:rPr>
        <w:t>-</w:t>
      </w:r>
      <w:r w:rsidRPr="000E1689">
        <w:rPr>
          <w:rFonts w:eastAsia="Arial"/>
          <w:sz w:val="28"/>
          <w:szCs w:val="28"/>
        </w:rPr>
        <w:t xml:space="preserve"> </w:t>
      </w:r>
      <w:r w:rsidRPr="000E1689">
        <w:rPr>
          <w:sz w:val="28"/>
          <w:szCs w:val="28"/>
        </w:rPr>
        <w:t xml:space="preserve">перечень знаний, умений, навыков, которыми должны овладеть учащиеся после освоения программы. </w:t>
      </w:r>
    </w:p>
    <w:p w:rsidR="00266AE0" w:rsidRPr="000E1689" w:rsidRDefault="002361CB">
      <w:pPr>
        <w:spacing w:after="33"/>
        <w:ind w:left="72" w:right="903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9421B" w:rsidRPr="000E1689">
        <w:rPr>
          <w:rFonts w:eastAsia="Arial"/>
          <w:sz w:val="28"/>
          <w:szCs w:val="28"/>
        </w:rPr>
        <w:t xml:space="preserve"> </w:t>
      </w:r>
      <w:r w:rsidR="0099421B" w:rsidRPr="000E1689">
        <w:rPr>
          <w:sz w:val="28"/>
          <w:szCs w:val="28"/>
        </w:rPr>
        <w:t xml:space="preserve">Формы и методы контроля, система оценок:        </w:t>
      </w:r>
    </w:p>
    <w:p w:rsidR="00266AE0" w:rsidRPr="000E1689" w:rsidRDefault="0099421B">
      <w:pPr>
        <w:numPr>
          <w:ilvl w:val="5"/>
          <w:numId w:val="11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аттестация: цели, виды, форма, содержание; </w:t>
      </w:r>
    </w:p>
    <w:p w:rsidR="00266AE0" w:rsidRPr="000E1689" w:rsidRDefault="0099421B">
      <w:pPr>
        <w:numPr>
          <w:ilvl w:val="5"/>
          <w:numId w:val="11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критерии оценки; </w:t>
      </w:r>
    </w:p>
    <w:p w:rsidR="00266AE0" w:rsidRPr="000E1689" w:rsidRDefault="0099421B">
      <w:pPr>
        <w:numPr>
          <w:ilvl w:val="5"/>
          <w:numId w:val="11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контрольные требования на разных этапах обучения. </w:t>
      </w:r>
    </w:p>
    <w:p w:rsidR="00266AE0" w:rsidRPr="000E1689" w:rsidRDefault="002361CB">
      <w:pPr>
        <w:spacing w:after="32"/>
        <w:ind w:left="72" w:right="903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="0099421B" w:rsidRPr="000E1689">
        <w:rPr>
          <w:sz w:val="28"/>
          <w:szCs w:val="28"/>
        </w:rPr>
        <w:t xml:space="preserve">Методическое обеспечение учебного процесса: </w:t>
      </w:r>
    </w:p>
    <w:p w:rsidR="00266AE0" w:rsidRPr="000E1689" w:rsidRDefault="0099421B">
      <w:pPr>
        <w:numPr>
          <w:ilvl w:val="5"/>
          <w:numId w:val="13"/>
        </w:numPr>
        <w:ind w:right="1498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дидактический материал; </w:t>
      </w:r>
    </w:p>
    <w:p w:rsidR="002361CB" w:rsidRPr="000E1689" w:rsidRDefault="0099421B" w:rsidP="002361CB">
      <w:pPr>
        <w:numPr>
          <w:ilvl w:val="5"/>
          <w:numId w:val="13"/>
        </w:numPr>
        <w:ind w:right="1498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методические рекомендации педагогическим работникам; </w:t>
      </w:r>
    </w:p>
    <w:p w:rsidR="00266AE0" w:rsidRPr="000E1689" w:rsidRDefault="002361CB">
      <w:pPr>
        <w:spacing w:after="33"/>
        <w:ind w:left="72" w:right="903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9421B" w:rsidRPr="000E1689">
        <w:rPr>
          <w:sz w:val="28"/>
          <w:szCs w:val="28"/>
        </w:rPr>
        <w:t xml:space="preserve">Список литературы: </w:t>
      </w:r>
    </w:p>
    <w:p w:rsidR="00266AE0" w:rsidRPr="000E1689" w:rsidRDefault="0099421B">
      <w:pPr>
        <w:numPr>
          <w:ilvl w:val="5"/>
          <w:numId w:val="10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списки рекомендуемой специальной (нотной, и т.п.) литературы; </w:t>
      </w:r>
    </w:p>
    <w:p w:rsidR="00266AE0" w:rsidRPr="000E1689" w:rsidRDefault="0099421B">
      <w:pPr>
        <w:numPr>
          <w:ilvl w:val="5"/>
          <w:numId w:val="10"/>
        </w:numPr>
        <w:ind w:right="903" w:hanging="360"/>
        <w:rPr>
          <w:sz w:val="28"/>
          <w:szCs w:val="28"/>
        </w:rPr>
      </w:pPr>
      <w:r w:rsidRPr="000E1689">
        <w:rPr>
          <w:sz w:val="28"/>
          <w:szCs w:val="28"/>
        </w:rPr>
        <w:t xml:space="preserve">списки используемой методической литературы. </w:t>
      </w:r>
    </w:p>
    <w:p w:rsidR="00266AE0" w:rsidRPr="000E1689" w:rsidRDefault="0099421B">
      <w:pPr>
        <w:spacing w:after="0" w:line="259" w:lineRule="auto"/>
        <w:ind w:left="994" w:right="0" w:firstLine="0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 </w:t>
      </w:r>
    </w:p>
    <w:p w:rsidR="00266AE0" w:rsidRPr="000E1689" w:rsidRDefault="002361CB">
      <w:pPr>
        <w:ind w:left="72" w:right="903"/>
        <w:rPr>
          <w:sz w:val="28"/>
          <w:szCs w:val="28"/>
        </w:rPr>
      </w:pPr>
      <w:r>
        <w:rPr>
          <w:sz w:val="28"/>
          <w:szCs w:val="28"/>
        </w:rPr>
        <w:t>5.6.</w:t>
      </w:r>
      <w:r w:rsidR="0099421B" w:rsidRPr="000E1689">
        <w:rPr>
          <w:sz w:val="28"/>
          <w:szCs w:val="28"/>
        </w:rPr>
        <w:t xml:space="preserve"> Программу творческой, методической и культурно-просветительской деятельности ОУ.  </w:t>
      </w:r>
    </w:p>
    <w:p w:rsidR="00266AE0" w:rsidRPr="000E1689" w:rsidRDefault="0099421B">
      <w:pPr>
        <w:spacing w:after="0" w:line="259" w:lineRule="auto"/>
        <w:ind w:left="77" w:right="0" w:firstLine="0"/>
        <w:jc w:val="left"/>
        <w:rPr>
          <w:sz w:val="28"/>
          <w:szCs w:val="28"/>
        </w:rPr>
      </w:pPr>
      <w:r w:rsidRPr="000E1689">
        <w:rPr>
          <w:sz w:val="28"/>
          <w:szCs w:val="28"/>
        </w:rPr>
        <w:t xml:space="preserve"> </w:t>
      </w:r>
    </w:p>
    <w:p w:rsidR="00266AE0" w:rsidRPr="000E1689" w:rsidRDefault="0099421B">
      <w:pPr>
        <w:spacing w:after="221"/>
        <w:ind w:left="72" w:right="903"/>
        <w:rPr>
          <w:sz w:val="28"/>
          <w:szCs w:val="28"/>
        </w:rPr>
      </w:pPr>
      <w:r w:rsidRPr="000E1689">
        <w:rPr>
          <w:sz w:val="28"/>
          <w:szCs w:val="28"/>
        </w:rPr>
        <w:t>Дополнительные предпрофессиональные программы ежегодно принимаются и утверждаются образовательной организацией.</w:t>
      </w:r>
      <w:r w:rsidRPr="000E1689">
        <w:rPr>
          <w:rFonts w:eastAsia="Calibri"/>
          <w:sz w:val="28"/>
          <w:szCs w:val="28"/>
        </w:rPr>
        <w:t xml:space="preserve"> </w:t>
      </w:r>
    </w:p>
    <w:p w:rsidR="00266AE0" w:rsidRPr="000E1689" w:rsidRDefault="0099421B">
      <w:pPr>
        <w:spacing w:after="33"/>
        <w:ind w:left="72"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Учебно-тематический план (для теоретических и исторических учебных предметов) должен отражать последовательность изучения разделов и тем программы с указанием распределения учебных часов по разделам и темам учебного предмета, в том числе из расчета максимальной учебной нагрузки и самостоятельной работы обучающегося (при необходимости). </w:t>
      </w:r>
    </w:p>
    <w:p w:rsidR="00266AE0" w:rsidRPr="000E1689" w:rsidRDefault="0099421B">
      <w:pPr>
        <w:spacing w:after="36" w:line="259" w:lineRule="auto"/>
        <w:ind w:left="66" w:right="0" w:firstLine="0"/>
        <w:jc w:val="center"/>
        <w:rPr>
          <w:sz w:val="28"/>
          <w:szCs w:val="28"/>
        </w:rPr>
      </w:pPr>
      <w:r w:rsidRPr="000E1689">
        <w:rPr>
          <w:sz w:val="28"/>
          <w:szCs w:val="28"/>
        </w:rPr>
        <w:t xml:space="preserve"> </w:t>
      </w:r>
      <w:r w:rsidRPr="000E1689">
        <w:rPr>
          <w:sz w:val="28"/>
          <w:szCs w:val="28"/>
        </w:rPr>
        <w:tab/>
        <w:t xml:space="preserve"> </w:t>
      </w:r>
    </w:p>
    <w:p w:rsidR="00266AE0" w:rsidRPr="000E1689" w:rsidRDefault="002361CB" w:rsidP="002361CB">
      <w:pPr>
        <w:spacing w:after="10" w:line="249" w:lineRule="auto"/>
        <w:ind w:left="637" w:right="133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9421B" w:rsidRPr="000E1689">
        <w:rPr>
          <w:b/>
          <w:sz w:val="28"/>
          <w:szCs w:val="28"/>
        </w:rPr>
        <w:t>Общие требования к оформлению учебной программы.</w:t>
      </w:r>
      <w:r w:rsidR="0099421B" w:rsidRPr="000E1689">
        <w:rPr>
          <w:sz w:val="28"/>
          <w:szCs w:val="28"/>
        </w:rPr>
        <w:t xml:space="preserve"> </w:t>
      </w:r>
    </w:p>
    <w:p w:rsidR="00266AE0" w:rsidRPr="000E1689" w:rsidRDefault="002361CB" w:rsidP="002361CB">
      <w:pPr>
        <w:ind w:left="1391" w:right="903" w:firstLine="0"/>
        <w:rPr>
          <w:sz w:val="28"/>
          <w:szCs w:val="28"/>
        </w:rPr>
      </w:pPr>
      <w:r>
        <w:rPr>
          <w:sz w:val="28"/>
          <w:szCs w:val="28"/>
        </w:rPr>
        <w:t>6.1.</w:t>
      </w:r>
      <w:r w:rsidR="0099421B" w:rsidRPr="000E1689">
        <w:rPr>
          <w:sz w:val="28"/>
          <w:szCs w:val="28"/>
        </w:rPr>
        <w:t xml:space="preserve">Текст учебной программы должен быть выполнен с применением печатающих и графических устройств вывода ЭВМ (ГОСТ 2.004) на одной стороне листа белой бумаги с высотой букв и цифр 2,5 мм.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9421B" w:rsidRPr="000E1689">
        <w:rPr>
          <w:sz w:val="28"/>
          <w:szCs w:val="28"/>
        </w:rPr>
        <w:t xml:space="preserve">При выполнении текста программы необходимо соблюдать равномерную плотность, контрастность и чёткость изображения по всему тексту.  </w:t>
      </w:r>
      <w:bookmarkStart w:id="0" w:name="_GoBack"/>
      <w:bookmarkEnd w:id="0"/>
    </w:p>
    <w:p w:rsidR="002361CB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99421B" w:rsidRPr="000E1689">
        <w:rPr>
          <w:sz w:val="28"/>
          <w:szCs w:val="28"/>
        </w:rPr>
        <w:t xml:space="preserve">Текст программы рекомендуется печатать, соблюдая следующие размеры полей: </w:t>
      </w:r>
    </w:p>
    <w:p w:rsidR="00266AE0" w:rsidRPr="000E1689" w:rsidRDefault="0099421B" w:rsidP="002361CB">
      <w:pPr>
        <w:ind w:right="903"/>
        <w:rPr>
          <w:sz w:val="28"/>
          <w:szCs w:val="28"/>
        </w:rPr>
      </w:pPr>
      <w:r w:rsidRPr="000E1689">
        <w:rPr>
          <w:rFonts w:eastAsia="Segoe UI Symbol"/>
          <w:sz w:val="28"/>
          <w:szCs w:val="28"/>
        </w:rPr>
        <w:t>-</w:t>
      </w:r>
      <w:r w:rsidRPr="000E1689">
        <w:rPr>
          <w:rFonts w:eastAsia="Arial"/>
          <w:sz w:val="28"/>
          <w:szCs w:val="28"/>
        </w:rPr>
        <w:t xml:space="preserve"> </w:t>
      </w:r>
      <w:r w:rsidRPr="000E1689">
        <w:rPr>
          <w:sz w:val="28"/>
          <w:szCs w:val="28"/>
        </w:rPr>
        <w:t xml:space="preserve">верхнее и левое – 20 мм; </w:t>
      </w:r>
    </w:p>
    <w:p w:rsidR="00266AE0" w:rsidRPr="002361CB" w:rsidRDefault="002361CB" w:rsidP="002361CB">
      <w:pPr>
        <w:ind w:left="0" w:right="903" w:firstLine="0"/>
        <w:rPr>
          <w:rFonts w:eastAsia="Segoe UI Symbol"/>
          <w:sz w:val="28"/>
          <w:szCs w:val="28"/>
        </w:rPr>
      </w:pPr>
      <w:r>
        <w:rPr>
          <w:rFonts w:eastAsia="Segoe UI Symbol"/>
          <w:sz w:val="28"/>
          <w:szCs w:val="28"/>
        </w:rPr>
        <w:t xml:space="preserve">- </w:t>
      </w:r>
      <w:r w:rsidR="0099421B" w:rsidRPr="000E1689">
        <w:rPr>
          <w:rFonts w:eastAsia="Arial"/>
          <w:sz w:val="28"/>
          <w:szCs w:val="28"/>
        </w:rPr>
        <w:t xml:space="preserve"> </w:t>
      </w:r>
      <w:r w:rsidR="0099421B" w:rsidRPr="000E1689">
        <w:rPr>
          <w:sz w:val="28"/>
          <w:szCs w:val="28"/>
        </w:rPr>
        <w:t xml:space="preserve">нижнее и правое – 10 мм.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9421B" w:rsidRPr="000E1689">
        <w:rPr>
          <w:sz w:val="28"/>
          <w:szCs w:val="28"/>
        </w:rPr>
        <w:t xml:space="preserve">Вносить в текст программы отдельные слова, символы, условные знаки, буквы латинского алфавита рукописным способом не допускается. 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99421B" w:rsidRPr="000E1689">
        <w:rPr>
          <w:sz w:val="28"/>
          <w:szCs w:val="28"/>
        </w:rPr>
        <w:t xml:space="preserve">Правый край текста должен быть ровным (используется выравнивание текста по ширине).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99421B" w:rsidRPr="000E1689">
        <w:rPr>
          <w:sz w:val="28"/>
          <w:szCs w:val="28"/>
        </w:rPr>
        <w:t xml:space="preserve">Опечатки, описки, графические неточности, помарки, повреждения листов программы не допускаются.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99421B" w:rsidRPr="000E1689">
        <w:rPr>
          <w:sz w:val="28"/>
          <w:szCs w:val="28"/>
        </w:rPr>
        <w:t xml:space="preserve">Абзацный отступ должен быть одинаковым по всему тексту и равен от 10 до 15 мм. 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99421B" w:rsidRPr="000E1689">
        <w:rPr>
          <w:sz w:val="28"/>
          <w:szCs w:val="28"/>
        </w:rPr>
        <w:t xml:space="preserve">Страницы текста программы должны соответствовать формату А4 (210 × 297 мм).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99421B" w:rsidRPr="000E1689">
        <w:rPr>
          <w:sz w:val="28"/>
          <w:szCs w:val="28"/>
        </w:rPr>
        <w:t xml:space="preserve">Страницы текста программы следует нумеровать арабскими цифрами, соблюдая сквозную нумерацию по всему документу. Номер страницы проставляется внизу посередине. Точка в конце номера страницы не ставится. </w:t>
      </w:r>
    </w:p>
    <w:p w:rsidR="00266AE0" w:rsidRPr="000E1689" w:rsidRDefault="002361CB" w:rsidP="002361CB">
      <w:pPr>
        <w:ind w:right="903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99421B" w:rsidRPr="000E1689">
        <w:rPr>
          <w:sz w:val="28"/>
          <w:szCs w:val="28"/>
        </w:rPr>
        <w:t xml:space="preserve">Страницы программы должны быть заполнены не менее чем на 90 %. </w:t>
      </w:r>
    </w:p>
    <w:p w:rsidR="00266AE0" w:rsidRPr="000E1689" w:rsidRDefault="0099421B" w:rsidP="002361CB">
      <w:pPr>
        <w:ind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Титульный лист включают в общую нумерацию страниц. На титульном листе номер страницы «1» не проставляется. На второй (оборотной) странице титульного листа номер страницы также не проставляется. </w:t>
      </w:r>
    </w:p>
    <w:p w:rsidR="00266AE0" w:rsidRPr="000E1689" w:rsidRDefault="0099421B" w:rsidP="002361CB">
      <w:pPr>
        <w:ind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Набор текста должен быть произведен в текстовом редакторе </w:t>
      </w:r>
      <w:proofErr w:type="spellStart"/>
      <w:r w:rsidRPr="000E1689">
        <w:rPr>
          <w:sz w:val="28"/>
          <w:szCs w:val="28"/>
        </w:rPr>
        <w:t>Word</w:t>
      </w:r>
      <w:proofErr w:type="spellEnd"/>
      <w:r w:rsidRPr="000E1689">
        <w:rPr>
          <w:sz w:val="28"/>
          <w:szCs w:val="28"/>
        </w:rPr>
        <w:t xml:space="preserve"> </w:t>
      </w:r>
      <w:proofErr w:type="spellStart"/>
      <w:r w:rsidRPr="000E1689">
        <w:rPr>
          <w:sz w:val="28"/>
          <w:szCs w:val="28"/>
        </w:rPr>
        <w:t>for</w:t>
      </w:r>
      <w:proofErr w:type="spellEnd"/>
      <w:r w:rsidRPr="000E1689">
        <w:rPr>
          <w:sz w:val="28"/>
          <w:szCs w:val="28"/>
        </w:rPr>
        <w:t xml:space="preserve"> </w:t>
      </w:r>
      <w:proofErr w:type="spellStart"/>
      <w:r w:rsidRPr="000E1689">
        <w:rPr>
          <w:sz w:val="28"/>
          <w:szCs w:val="28"/>
        </w:rPr>
        <w:t>Windows</w:t>
      </w:r>
      <w:proofErr w:type="spellEnd"/>
      <w:r w:rsidRPr="000E1689">
        <w:rPr>
          <w:sz w:val="28"/>
          <w:szCs w:val="28"/>
        </w:rPr>
        <w:t xml:space="preserve">. Тип шрифта: </w:t>
      </w:r>
      <w:proofErr w:type="spellStart"/>
      <w:r w:rsidRPr="000E1689">
        <w:rPr>
          <w:sz w:val="28"/>
          <w:szCs w:val="28"/>
        </w:rPr>
        <w:t>Times</w:t>
      </w:r>
      <w:proofErr w:type="spellEnd"/>
      <w:r w:rsidRPr="000E1689">
        <w:rPr>
          <w:sz w:val="28"/>
          <w:szCs w:val="28"/>
        </w:rPr>
        <w:t xml:space="preserve"> </w:t>
      </w:r>
      <w:proofErr w:type="spellStart"/>
      <w:r w:rsidRPr="000E1689">
        <w:rPr>
          <w:sz w:val="28"/>
          <w:szCs w:val="28"/>
        </w:rPr>
        <w:t>New</w:t>
      </w:r>
      <w:proofErr w:type="spellEnd"/>
      <w:r w:rsidRPr="000E1689">
        <w:rPr>
          <w:sz w:val="28"/>
          <w:szCs w:val="28"/>
        </w:rPr>
        <w:t xml:space="preserve"> </w:t>
      </w:r>
      <w:proofErr w:type="spellStart"/>
      <w:r w:rsidRPr="000E1689">
        <w:rPr>
          <w:sz w:val="28"/>
          <w:szCs w:val="28"/>
        </w:rPr>
        <w:t>Roman</w:t>
      </w:r>
      <w:proofErr w:type="spellEnd"/>
      <w:r w:rsidRPr="000E1689">
        <w:rPr>
          <w:sz w:val="28"/>
          <w:szCs w:val="28"/>
        </w:rPr>
        <w:t xml:space="preserve"> </w:t>
      </w:r>
      <w:proofErr w:type="spellStart"/>
      <w:r w:rsidRPr="000E1689">
        <w:rPr>
          <w:sz w:val="28"/>
          <w:szCs w:val="28"/>
        </w:rPr>
        <w:t>Cyr</w:t>
      </w:r>
      <w:proofErr w:type="spellEnd"/>
      <w:r w:rsidRPr="000E1689">
        <w:rPr>
          <w:sz w:val="28"/>
          <w:szCs w:val="28"/>
        </w:rPr>
        <w:t xml:space="preserve">. Шрифт основного текста – обычный, размер 12 пт. </w:t>
      </w:r>
    </w:p>
    <w:p w:rsidR="00266AE0" w:rsidRPr="000E1689" w:rsidRDefault="0099421B" w:rsidP="002361CB">
      <w:pPr>
        <w:ind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Для заголовков могут использоваться полужирные шрифты размера 14, 16 пт. </w:t>
      </w:r>
    </w:p>
    <w:p w:rsidR="00266AE0" w:rsidRPr="000E1689" w:rsidRDefault="0099421B" w:rsidP="002361CB">
      <w:pPr>
        <w:ind w:right="903"/>
        <w:rPr>
          <w:sz w:val="28"/>
          <w:szCs w:val="28"/>
        </w:rPr>
      </w:pPr>
      <w:r w:rsidRPr="000E1689">
        <w:rPr>
          <w:sz w:val="28"/>
          <w:szCs w:val="28"/>
        </w:rPr>
        <w:t xml:space="preserve">Межсимвольный интервал - обычный. Междустрочный интервал - одинарный. </w:t>
      </w:r>
    </w:p>
    <w:p w:rsidR="00266AE0" w:rsidRPr="000E1689" w:rsidRDefault="0099421B">
      <w:pPr>
        <w:spacing w:after="246" w:line="259" w:lineRule="auto"/>
        <w:ind w:left="77" w:right="0" w:firstLine="0"/>
        <w:jc w:val="left"/>
        <w:rPr>
          <w:sz w:val="28"/>
          <w:szCs w:val="28"/>
        </w:rPr>
      </w:pPr>
      <w:r w:rsidRPr="000E1689">
        <w:rPr>
          <w:rFonts w:eastAsia="Calibri"/>
          <w:sz w:val="28"/>
          <w:szCs w:val="28"/>
        </w:rPr>
        <w:t xml:space="preserve"> </w:t>
      </w:r>
    </w:p>
    <w:p w:rsidR="00266AE0" w:rsidRPr="000E1689" w:rsidRDefault="0099421B">
      <w:pPr>
        <w:spacing w:after="220" w:line="259" w:lineRule="auto"/>
        <w:ind w:left="77" w:right="0" w:firstLine="0"/>
        <w:jc w:val="left"/>
        <w:rPr>
          <w:sz w:val="28"/>
          <w:szCs w:val="28"/>
        </w:rPr>
      </w:pPr>
      <w:r w:rsidRPr="000E1689">
        <w:rPr>
          <w:rFonts w:eastAsia="Calibri"/>
          <w:sz w:val="28"/>
          <w:szCs w:val="28"/>
        </w:rPr>
        <w:t xml:space="preserve">  </w:t>
      </w:r>
    </w:p>
    <w:p w:rsidR="00266AE0" w:rsidRPr="000E1689" w:rsidRDefault="0099421B">
      <w:pPr>
        <w:spacing w:after="0" w:line="259" w:lineRule="auto"/>
        <w:ind w:left="77" w:right="0" w:firstLine="0"/>
        <w:jc w:val="left"/>
        <w:rPr>
          <w:sz w:val="28"/>
          <w:szCs w:val="28"/>
        </w:rPr>
      </w:pPr>
      <w:r w:rsidRPr="000E1689">
        <w:rPr>
          <w:rFonts w:eastAsia="Calibri"/>
          <w:sz w:val="28"/>
          <w:szCs w:val="28"/>
        </w:rPr>
        <w:t xml:space="preserve"> </w:t>
      </w:r>
    </w:p>
    <w:sectPr w:rsidR="00266AE0" w:rsidRPr="000E1689">
      <w:pgSz w:w="11900" w:h="16840"/>
      <w:pgMar w:top="1136" w:right="777" w:bottom="1225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547"/>
    <w:multiLevelType w:val="hybridMultilevel"/>
    <w:tmpl w:val="D4AA3344"/>
    <w:lvl w:ilvl="0" w:tplc="3C3EA8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C70E0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43DEE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E57D4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8AEC">
      <w:start w:val="1"/>
      <w:numFmt w:val="bullet"/>
      <w:lvlRestart w:val="0"/>
      <w:lvlText w:val="-"/>
      <w:lvlJc w:val="left"/>
      <w:pPr>
        <w:ind w:left="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2211E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BC44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AA28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7A0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52436"/>
    <w:multiLevelType w:val="hybridMultilevel"/>
    <w:tmpl w:val="B54A8F62"/>
    <w:lvl w:ilvl="0" w:tplc="35AC76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E17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05B1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62CA4">
      <w:start w:val="1"/>
      <w:numFmt w:val="bullet"/>
      <w:lvlRestart w:val="0"/>
      <w:lvlText w:val="-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01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EC7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87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2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A10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504DA"/>
    <w:multiLevelType w:val="hybridMultilevel"/>
    <w:tmpl w:val="A27AC7C0"/>
    <w:lvl w:ilvl="0" w:tplc="CF0458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2522A">
      <w:start w:val="1"/>
      <w:numFmt w:val="bullet"/>
      <w:lvlText w:val="o"/>
      <w:lvlJc w:val="left"/>
      <w:pPr>
        <w:ind w:left="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C7F9E">
      <w:start w:val="1"/>
      <w:numFmt w:val="bullet"/>
      <w:lvlText w:val="▪"/>
      <w:lvlJc w:val="left"/>
      <w:pPr>
        <w:ind w:left="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0F162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2314E">
      <w:start w:val="1"/>
      <w:numFmt w:val="bullet"/>
      <w:lvlText w:val="o"/>
      <w:lvlJc w:val="left"/>
      <w:pPr>
        <w:ind w:left="1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41B32">
      <w:start w:val="1"/>
      <w:numFmt w:val="bullet"/>
      <w:lvlRestart w:val="0"/>
      <w:lvlText w:val="-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A3DBA">
      <w:start w:val="1"/>
      <w:numFmt w:val="bullet"/>
      <w:lvlText w:val="•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F052">
      <w:start w:val="1"/>
      <w:numFmt w:val="bullet"/>
      <w:lvlText w:val="o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EA88">
      <w:start w:val="1"/>
      <w:numFmt w:val="bullet"/>
      <w:lvlText w:val="▪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47BCD"/>
    <w:multiLevelType w:val="hybridMultilevel"/>
    <w:tmpl w:val="79289A18"/>
    <w:lvl w:ilvl="0" w:tplc="27AEC8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CF494">
      <w:start w:val="1"/>
      <w:numFmt w:val="bullet"/>
      <w:lvlText w:val="o"/>
      <w:lvlJc w:val="left"/>
      <w:pPr>
        <w:ind w:left="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ECADEE">
      <w:start w:val="1"/>
      <w:numFmt w:val="bullet"/>
      <w:lvlText w:val="▪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8D526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AD072">
      <w:start w:val="1"/>
      <w:numFmt w:val="bullet"/>
      <w:lvlRestart w:val="0"/>
      <w:lvlText w:val="-"/>
      <w:lvlJc w:val="left"/>
      <w:pPr>
        <w:ind w:left="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2B8DE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A67A8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04F60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4E416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412DA"/>
    <w:multiLevelType w:val="hybridMultilevel"/>
    <w:tmpl w:val="E256B562"/>
    <w:lvl w:ilvl="0" w:tplc="F356C5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483E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E800C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0CF9C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A5E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82DE6">
      <w:start w:val="1"/>
      <w:numFmt w:val="bullet"/>
      <w:lvlText w:val="▪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CD6AE">
      <w:start w:val="1"/>
      <w:numFmt w:val="bullet"/>
      <w:lvlRestart w:val="0"/>
      <w:lvlText w:val="-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A0D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AEC2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73B2C"/>
    <w:multiLevelType w:val="hybridMultilevel"/>
    <w:tmpl w:val="7CB0C8A8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6BB6B19"/>
    <w:multiLevelType w:val="multilevel"/>
    <w:tmpl w:val="EED2A2A4"/>
    <w:lvl w:ilvl="0">
      <w:start w:val="1"/>
      <w:numFmt w:val="decimal"/>
      <w:lvlText w:val="%1."/>
      <w:lvlJc w:val="left"/>
      <w:pPr>
        <w:ind w:left="638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0E1B02"/>
    <w:multiLevelType w:val="hybridMultilevel"/>
    <w:tmpl w:val="AE78E842"/>
    <w:lvl w:ilvl="0" w:tplc="D9089A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E0762A">
      <w:start w:val="1"/>
      <w:numFmt w:val="bullet"/>
      <w:lvlText w:val="o"/>
      <w:lvlJc w:val="left"/>
      <w:pPr>
        <w:ind w:left="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05D00">
      <w:start w:val="1"/>
      <w:numFmt w:val="bullet"/>
      <w:lvlText w:val="▪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C2A92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C3DB4">
      <w:start w:val="1"/>
      <w:numFmt w:val="bullet"/>
      <w:lvlRestart w:val="0"/>
      <w:lvlText w:val="-"/>
      <w:lvlJc w:val="left"/>
      <w:pPr>
        <w:ind w:left="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00E13C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052E8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A26BE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E5D88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F3146"/>
    <w:multiLevelType w:val="hybridMultilevel"/>
    <w:tmpl w:val="16CE2830"/>
    <w:lvl w:ilvl="0" w:tplc="231C62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4EF32">
      <w:start w:val="1"/>
      <w:numFmt w:val="bullet"/>
      <w:lvlText w:val="o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E4C68">
      <w:start w:val="1"/>
      <w:numFmt w:val="bullet"/>
      <w:lvlText w:val="▪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0ED94">
      <w:start w:val="1"/>
      <w:numFmt w:val="bullet"/>
      <w:lvlRestart w:val="0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E9C22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AE59C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EADEC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AE676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64390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3F105A"/>
    <w:multiLevelType w:val="hybridMultilevel"/>
    <w:tmpl w:val="0338B614"/>
    <w:lvl w:ilvl="0" w:tplc="B8844E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08E6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0F680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67EF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625E8">
      <w:start w:val="1"/>
      <w:numFmt w:val="bullet"/>
      <w:lvlRestart w:val="0"/>
      <w:lvlText w:val="-"/>
      <w:lvlJc w:val="left"/>
      <w:pPr>
        <w:ind w:left="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234FA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605F8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4942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05D9E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C83D42"/>
    <w:multiLevelType w:val="hybridMultilevel"/>
    <w:tmpl w:val="7E9C92AA"/>
    <w:lvl w:ilvl="0" w:tplc="1F14AB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6164A">
      <w:start w:val="1"/>
      <w:numFmt w:val="bullet"/>
      <w:lvlText w:val="o"/>
      <w:lvlJc w:val="left"/>
      <w:pPr>
        <w:ind w:left="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00D54">
      <w:start w:val="1"/>
      <w:numFmt w:val="bullet"/>
      <w:lvlText w:val="▪"/>
      <w:lvlJc w:val="left"/>
      <w:pPr>
        <w:ind w:left="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89EDC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4BA">
      <w:start w:val="1"/>
      <w:numFmt w:val="bullet"/>
      <w:lvlText w:val="o"/>
      <w:lvlJc w:val="left"/>
      <w:pPr>
        <w:ind w:left="1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A1262">
      <w:start w:val="1"/>
      <w:numFmt w:val="bullet"/>
      <w:lvlRestart w:val="0"/>
      <w:lvlText w:val="-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E1088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B37C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443AE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8519CA"/>
    <w:multiLevelType w:val="hybridMultilevel"/>
    <w:tmpl w:val="1B0AC862"/>
    <w:lvl w:ilvl="0" w:tplc="08C0E9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44154">
      <w:start w:val="1"/>
      <w:numFmt w:val="bullet"/>
      <w:lvlText w:val="o"/>
      <w:lvlJc w:val="left"/>
      <w:pPr>
        <w:ind w:left="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2B174">
      <w:start w:val="1"/>
      <w:numFmt w:val="bullet"/>
      <w:lvlText w:val="▪"/>
      <w:lvlJc w:val="left"/>
      <w:pPr>
        <w:ind w:left="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84820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E9796">
      <w:start w:val="1"/>
      <w:numFmt w:val="bullet"/>
      <w:lvlText w:val="o"/>
      <w:lvlJc w:val="left"/>
      <w:pPr>
        <w:ind w:left="1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206F2">
      <w:start w:val="1"/>
      <w:numFmt w:val="bullet"/>
      <w:lvlRestart w:val="0"/>
      <w:lvlText w:val="-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6FBF0">
      <w:start w:val="1"/>
      <w:numFmt w:val="bullet"/>
      <w:lvlText w:val="•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4867C">
      <w:start w:val="1"/>
      <w:numFmt w:val="bullet"/>
      <w:lvlText w:val="o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2F446">
      <w:start w:val="1"/>
      <w:numFmt w:val="bullet"/>
      <w:lvlText w:val="▪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E637CE"/>
    <w:multiLevelType w:val="hybridMultilevel"/>
    <w:tmpl w:val="2AE4ED16"/>
    <w:lvl w:ilvl="0" w:tplc="23283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2C24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27854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C8F84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0D0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28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A51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CB0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11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67B35"/>
    <w:multiLevelType w:val="hybridMultilevel"/>
    <w:tmpl w:val="CDDADB56"/>
    <w:lvl w:ilvl="0" w:tplc="1D00D0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83998">
      <w:start w:val="1"/>
      <w:numFmt w:val="bullet"/>
      <w:lvlText w:val="o"/>
      <w:lvlJc w:val="left"/>
      <w:pPr>
        <w:ind w:left="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60FF2">
      <w:start w:val="1"/>
      <w:numFmt w:val="bullet"/>
      <w:lvlText w:val="▪"/>
      <w:lvlJc w:val="left"/>
      <w:pPr>
        <w:ind w:left="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2B89C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AF9E0">
      <w:start w:val="1"/>
      <w:numFmt w:val="bullet"/>
      <w:lvlText w:val="o"/>
      <w:lvlJc w:val="left"/>
      <w:pPr>
        <w:ind w:left="1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A4D44">
      <w:start w:val="1"/>
      <w:numFmt w:val="bullet"/>
      <w:lvlRestart w:val="0"/>
      <w:lvlText w:val="-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86A8">
      <w:start w:val="1"/>
      <w:numFmt w:val="bullet"/>
      <w:lvlText w:val="•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2B9CA">
      <w:start w:val="1"/>
      <w:numFmt w:val="bullet"/>
      <w:lvlText w:val="o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C87B4">
      <w:start w:val="1"/>
      <w:numFmt w:val="bullet"/>
      <w:lvlText w:val="▪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E0"/>
    <w:rsid w:val="000E1689"/>
    <w:rsid w:val="001870C3"/>
    <w:rsid w:val="002361CB"/>
    <w:rsid w:val="00266AE0"/>
    <w:rsid w:val="004A4C8F"/>
    <w:rsid w:val="009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1B0F-29F2-4CF4-A057-00739C6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8" w:lineRule="auto"/>
      <w:ind w:left="87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8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0E1689"/>
    <w:pPr>
      <w:spacing w:after="0" w:line="240" w:lineRule="auto"/>
      <w:ind w:left="87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23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разработки и требованиях к структуре</vt:lpstr>
    </vt:vector>
  </TitlesOfParts>
  <Company/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разработки и требованиях к структуре</dc:title>
  <dc:subject/>
  <dc:creator>Anton</dc:creator>
  <cp:keywords/>
  <cp:lastModifiedBy>Владелец</cp:lastModifiedBy>
  <cp:revision>5</cp:revision>
  <cp:lastPrinted>2020-02-22T12:40:00Z</cp:lastPrinted>
  <dcterms:created xsi:type="dcterms:W3CDTF">2020-02-21T15:22:00Z</dcterms:created>
  <dcterms:modified xsi:type="dcterms:W3CDTF">2020-02-22T12:44:00Z</dcterms:modified>
</cp:coreProperties>
</file>